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lang w:val="gl-ES"/>
        </w:rPr>
        <w:id w:val="-1240410216"/>
        <w:docPartObj>
          <w:docPartGallery w:val="Cover Pages"/>
          <w:docPartUnique/>
        </w:docPartObj>
      </w:sdtPr>
      <w:sdtEndPr/>
      <w:sdtContent>
        <w:p w:rsidR="008A4811" w:rsidRPr="004F5BEA" w:rsidRDefault="00FA217B" w:rsidP="00E553DF">
          <w:pPr>
            <w:spacing w:before="120" w:after="120" w:line="360" w:lineRule="auto"/>
            <w:jc w:val="both"/>
            <w:rPr>
              <w:lang w:val="gl-ES"/>
            </w:rPr>
          </w:pPr>
          <w:r w:rsidRPr="004F5BEA">
            <w:rPr>
              <w:noProof/>
              <w:lang w:eastAsia="es-ES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0935BD86" wp14:editId="6DB484DC">
                    <wp:simplePos x="0" y="0"/>
                    <wp:positionH relativeFrom="column">
                      <wp:posOffset>-622935</wp:posOffset>
                    </wp:positionH>
                    <wp:positionV relativeFrom="paragraph">
                      <wp:posOffset>234738</wp:posOffset>
                    </wp:positionV>
                    <wp:extent cx="6692900" cy="754592"/>
                    <wp:effectExtent l="0" t="0" r="0" b="7620"/>
                    <wp:wrapNone/>
                    <wp:docPr id="13" name="Text Box 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92900" cy="754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51D4" w:rsidRPr="00285DC8" w:rsidRDefault="00285DC8" w:rsidP="00265F16">
                                <w:pPr>
                                  <w:jc w:val="center"/>
                                  <w:rPr>
                                    <w:rFonts w:ascii="Cambria" w:hAnsi="Cambria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crayon kids" w:hAnsi="crayon kids"/>
                                    <w:sz w:val="96"/>
                                    <w:szCs w:val="96"/>
                                  </w:rPr>
                                  <w:t>GUIA DIDACTICA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935BD86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1" o:spid="_x0000_s1026" type="#_x0000_t202" style="position:absolute;left:0;text-align:left;margin-left:-49.05pt;margin-top:18.5pt;width:527pt;height:59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" filled="f" stroked="f">
                    <v:textbox>
                      <w:txbxContent>
                        <w:p w:rsidR="001E51D4" w:rsidRPr="00285DC8" w:rsidRDefault="00285DC8" w:rsidP="00265F16">
                          <w:pPr>
                            <w:jc w:val="center"/>
                            <w:rPr>
                              <w:rFonts w:ascii="Cambria" w:hAnsi="Cambria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crayon kids" w:hAnsi="crayon kids"/>
                              <w:sz w:val="96"/>
                              <w:szCs w:val="96"/>
                            </w:rPr>
                            <w:t>GUIA DIDACTICA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  <w:p w:rsidR="0011292B" w:rsidRPr="004F5BEA" w:rsidRDefault="0011292B" w:rsidP="00E553DF">
          <w:pPr>
            <w:spacing w:before="120" w:after="120" w:line="360" w:lineRule="auto"/>
            <w:jc w:val="both"/>
            <w:rPr>
              <w:noProof/>
              <w:lang w:val="gl-ES" w:eastAsia="es-ES"/>
            </w:rPr>
          </w:pPr>
        </w:p>
        <w:p w:rsidR="008A4811" w:rsidRPr="004F5BEA" w:rsidRDefault="0011292B" w:rsidP="00E553DF">
          <w:pPr>
            <w:spacing w:before="120" w:after="120" w:line="360" w:lineRule="auto"/>
            <w:jc w:val="both"/>
            <w:rPr>
              <w:noProof/>
              <w:lang w:val="gl-ES" w:eastAsia="es-ES"/>
            </w:rPr>
          </w:pPr>
          <w:r w:rsidRPr="004F5BEA">
            <w:rPr>
              <w:noProof/>
              <w:lang w:eastAsia="es-ES"/>
            </w:rPr>
            <w:drawing>
              <wp:anchor distT="0" distB="0" distL="114300" distR="114300" simplePos="0" relativeHeight="251933184" behindDoc="1" locked="0" layoutInCell="1" allowOverlap="1" wp14:anchorId="4159DB31" wp14:editId="2F3AB69A">
                <wp:simplePos x="0" y="0"/>
                <wp:positionH relativeFrom="margin">
                  <wp:posOffset>-344805</wp:posOffset>
                </wp:positionH>
                <wp:positionV relativeFrom="margin">
                  <wp:posOffset>6429375</wp:posOffset>
                </wp:positionV>
                <wp:extent cx="2145030" cy="2284095"/>
                <wp:effectExtent l="0" t="0" r="7620" b="1905"/>
                <wp:wrapTight wrapText="bothSides">
                  <wp:wrapPolygon edited="0">
                    <wp:start x="13044" y="0"/>
                    <wp:lineTo x="0" y="180"/>
                    <wp:lineTo x="0" y="20177"/>
                    <wp:lineTo x="575" y="21438"/>
                    <wp:lineTo x="3645" y="21438"/>
                    <wp:lineTo x="21485" y="20897"/>
                    <wp:lineTo x="21485" y="16754"/>
                    <wp:lineTo x="21293" y="11530"/>
                    <wp:lineTo x="20526" y="5765"/>
                    <wp:lineTo x="20718" y="1441"/>
                    <wp:lineTo x="20142" y="180"/>
                    <wp:lineTo x="18991" y="0"/>
                    <wp:lineTo x="13044" y="0"/>
                  </wp:wrapPolygon>
                </wp:wrapTight>
                <wp:docPr id="4" name="Imagen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Papel.pn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45030" cy="22840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4F5BEA">
            <w:rPr>
              <w:noProof/>
              <w:lang w:eastAsia="es-ES"/>
            </w:rPr>
            <mc:AlternateContent>
              <mc:Choice Requires="wps">
                <w:drawing>
                  <wp:anchor distT="0" distB="0" distL="114300" distR="114300" simplePos="0" relativeHeight="251934208" behindDoc="0" locked="0" layoutInCell="1" allowOverlap="1" wp14:anchorId="7A7BF694" wp14:editId="00AF744B">
                    <wp:simplePos x="0" y="0"/>
                    <wp:positionH relativeFrom="column">
                      <wp:posOffset>-143265</wp:posOffset>
                    </wp:positionH>
                    <wp:positionV relativeFrom="paragraph">
                      <wp:posOffset>6630279</wp:posOffset>
                    </wp:positionV>
                    <wp:extent cx="1744980" cy="1323340"/>
                    <wp:effectExtent l="0" t="0" r="0" b="10160"/>
                    <wp:wrapNone/>
                    <wp:docPr id="7" name="Text Box 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 rot="21431264">
                              <a:off x="0" y="0"/>
                              <a:ext cx="1744980" cy="1323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tx2">
                                      <a:lumMod val="20000"/>
                                      <a:lumOff val="80000"/>
                                    </a:schemeClr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A217B" w:rsidRPr="00FA217B" w:rsidRDefault="00FA217B" w:rsidP="00FA217B">
                                <w:pPr>
                                  <w:spacing w:after="0" w:line="240" w:lineRule="auto"/>
                                  <w:rPr>
                                    <w:rFonts w:ascii="Roboto Condensed" w:hAnsi="Roboto Condensed"/>
                                    <w:sz w:val="20"/>
                                    <w:szCs w:val="20"/>
                                  </w:rPr>
                                </w:pPr>
                                <w:r w:rsidRPr="00FA217B"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>Mate</w:t>
                                </w:r>
                                <w:r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>rial complementario para o currículo da área de Ciencias da Natureza</w:t>
                                </w:r>
                                <w:r w:rsidR="00145BAF"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>.</w:t>
                                </w:r>
                                <w:r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 xml:space="preserve"> </w:t>
                                </w:r>
                                <w:r w:rsidR="00145BAF"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>T</w:t>
                                </w:r>
                                <w:r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>erceiro ciclo da Educaci</w:t>
                                </w:r>
                                <w:r w:rsidR="00145BAF">
                                  <w:rPr>
                                    <w:rFonts w:ascii="Roboto Condensed" w:hAnsi="Roboto Condensed"/>
                                    <w:lang w:val="gl-ES"/>
                                  </w:rPr>
                                  <w:t>ón Primaria (5º e 6º curso).</w:t>
                                </w:r>
                              </w:p>
                              <w:p w:rsidR="001E51D4" w:rsidRPr="00285DC8" w:rsidRDefault="001E51D4" w:rsidP="00FA217B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crayon kids" w:hAnsi="crayon kids"/>
                                    <w:sz w:val="20"/>
                                    <w:szCs w:val="20"/>
                                    <w:lang w:val="gl-ES"/>
                                  </w:rPr>
                                </w:pPr>
                              </w:p>
                              <w:p w:rsidR="001E51D4" w:rsidRPr="00285DC8" w:rsidRDefault="001E51D4" w:rsidP="00FA217B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crayon kids" w:hAnsi="crayon kids"/>
                                    <w:sz w:val="20"/>
                                    <w:szCs w:val="20"/>
                                    <w:lang w:val="gl-E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A7BF694" id="Text Box 15" o:spid="_x0000_s1027" type="#_x0000_t202" style="position:absolute;left:0;text-align:left;margin-left:-11.3pt;margin-top:522.05pt;width:137.4pt;height:104.2pt;rotation:-184305fd;z-index:25193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" filled="f" fillcolor="#cedadf [671]" stroked="f">
                    <v:textbox>
                      <w:txbxContent>
                        <w:p w:rsidR="00FA217B" w:rsidRPr="00FA217B" w:rsidRDefault="00FA217B" w:rsidP="00FA217B">
                          <w:pPr>
                            <w:spacing w:after="0" w:line="240" w:lineRule="auto"/>
                            <w:rPr>
                              <w:rFonts w:ascii="Roboto Condensed" w:hAnsi="Roboto Condensed"/>
                              <w:sz w:val="20"/>
                              <w:szCs w:val="20"/>
                            </w:rPr>
                          </w:pPr>
                          <w:r w:rsidRPr="00FA217B">
                            <w:rPr>
                              <w:rFonts w:ascii="Roboto Condensed" w:hAnsi="Roboto Condensed"/>
                              <w:lang w:val="gl-ES"/>
                            </w:rPr>
                            <w:t>Mate</w:t>
                          </w:r>
                          <w:r>
                            <w:rPr>
                              <w:rFonts w:ascii="Roboto Condensed" w:hAnsi="Roboto Condensed"/>
                              <w:lang w:val="gl-ES"/>
                            </w:rPr>
                            <w:t>rial complementario para o currículo da área de Ciencias da Natureza</w:t>
                          </w:r>
                          <w:r w:rsidR="00145BAF">
                            <w:rPr>
                              <w:rFonts w:ascii="Roboto Condensed" w:hAnsi="Roboto Condensed"/>
                              <w:lang w:val="gl-ES"/>
                            </w:rPr>
                            <w:t>.</w:t>
                          </w:r>
                          <w:r>
                            <w:rPr>
                              <w:rFonts w:ascii="Roboto Condensed" w:hAnsi="Roboto Condensed"/>
                              <w:lang w:val="gl-ES"/>
                            </w:rPr>
                            <w:t xml:space="preserve"> </w:t>
                          </w:r>
                          <w:r w:rsidR="00145BAF">
                            <w:rPr>
                              <w:rFonts w:ascii="Roboto Condensed" w:hAnsi="Roboto Condensed"/>
                              <w:lang w:val="gl-ES"/>
                            </w:rPr>
                            <w:t>T</w:t>
                          </w:r>
                          <w:r>
                            <w:rPr>
                              <w:rFonts w:ascii="Roboto Condensed" w:hAnsi="Roboto Condensed"/>
                              <w:lang w:val="gl-ES"/>
                            </w:rPr>
                            <w:t>erceiro ciclo da Educaci</w:t>
                          </w:r>
                          <w:r w:rsidR="00145BAF">
                            <w:rPr>
                              <w:rFonts w:ascii="Roboto Condensed" w:hAnsi="Roboto Condensed"/>
                              <w:lang w:val="gl-ES"/>
                            </w:rPr>
                            <w:t>ón Primaria (5º e 6º curso).</w:t>
                          </w:r>
                        </w:p>
                        <w:p w:rsidR="001E51D4" w:rsidRPr="00285DC8" w:rsidRDefault="001E51D4" w:rsidP="00FA217B">
                          <w:pPr>
                            <w:spacing w:after="0" w:line="240" w:lineRule="auto"/>
                            <w:jc w:val="center"/>
                            <w:rPr>
                              <w:rFonts w:ascii="crayon kids" w:hAnsi="crayon kids"/>
                              <w:sz w:val="20"/>
                              <w:szCs w:val="20"/>
                              <w:lang w:val="gl-ES"/>
                            </w:rPr>
                          </w:pPr>
                        </w:p>
                        <w:p w:rsidR="001E51D4" w:rsidRPr="00285DC8" w:rsidRDefault="001E51D4" w:rsidP="00FA217B">
                          <w:pPr>
                            <w:spacing w:after="0" w:line="240" w:lineRule="auto"/>
                            <w:jc w:val="center"/>
                            <w:rPr>
                              <w:rFonts w:ascii="crayon kids" w:hAnsi="crayon kids"/>
                              <w:sz w:val="20"/>
                              <w:szCs w:val="20"/>
                              <w:lang w:val="gl-ES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="00145BAF" w:rsidRPr="004F5BEA">
            <w:rPr>
              <w:noProof/>
              <w:lang w:eastAsia="es-ES"/>
            </w:rPr>
            <w:drawing>
              <wp:anchor distT="0" distB="0" distL="114300" distR="114300" simplePos="0" relativeHeight="251935232" behindDoc="1" locked="0" layoutInCell="1" allowOverlap="1" wp14:anchorId="660D23B5" wp14:editId="211FB504">
                <wp:simplePos x="0" y="0"/>
                <wp:positionH relativeFrom="margin">
                  <wp:align>center</wp:align>
                </wp:positionH>
                <wp:positionV relativeFrom="paragraph">
                  <wp:posOffset>1353342</wp:posOffset>
                </wp:positionV>
                <wp:extent cx="8195725" cy="4726231"/>
                <wp:effectExtent l="0" t="0" r="0" b="0"/>
                <wp:wrapNone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9470" t="12468" r="10236" b="5225"/>
                        <a:stretch/>
                      </pic:blipFill>
                      <pic:spPr bwMode="auto">
                        <a:xfrm>
                          <a:off x="0" y="0"/>
                          <a:ext cx="8195725" cy="472623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8A4811" w:rsidRPr="004F5BEA">
            <w:rPr>
              <w:lang w:val="gl-ES"/>
            </w:rPr>
            <w:br w:type="page"/>
          </w:r>
        </w:p>
        <w:p w:rsidR="008A4811" w:rsidRPr="004F5BEA" w:rsidRDefault="006C5654" w:rsidP="00E553DF">
          <w:pPr>
            <w:spacing w:before="120" w:after="120" w:line="360" w:lineRule="auto"/>
            <w:jc w:val="both"/>
            <w:rPr>
              <w:rFonts w:asciiTheme="majorHAnsi" w:eastAsiaTheme="majorEastAsia" w:hAnsiTheme="majorHAnsi" w:cstheme="majorBidi"/>
              <w:color w:val="6B911C" w:themeColor="accent1" w:themeShade="BF"/>
              <w:sz w:val="32"/>
              <w:szCs w:val="32"/>
              <w:lang w:val="gl-ES" w:eastAsia="es-ES"/>
            </w:rPr>
          </w:pPr>
        </w:p>
      </w:sdtContent>
    </w:sdt>
    <w:sdt>
      <w:sdtPr>
        <w:rPr>
          <w:rFonts w:asciiTheme="minorHAnsi" w:eastAsiaTheme="minorHAnsi" w:hAnsiTheme="minorHAnsi" w:cstheme="minorBidi"/>
          <w:caps/>
          <w:color w:val="auto"/>
          <w:sz w:val="20"/>
          <w:szCs w:val="20"/>
          <w:lang w:val="gl-ES"/>
        </w:rPr>
        <w:id w:val="1768806991"/>
        <w:docPartObj>
          <w:docPartGallery w:val="Table of Contents"/>
          <w:docPartUnique/>
        </w:docPartObj>
      </w:sdtPr>
      <w:sdtEndPr>
        <w:rPr>
          <w:rFonts w:eastAsiaTheme="minorEastAsia"/>
          <w:b/>
          <w:bCs/>
          <w:caps w:val="0"/>
          <w:sz w:val="22"/>
          <w:szCs w:val="22"/>
        </w:rPr>
      </w:sdtEndPr>
      <w:sdtContent>
        <w:p w:rsidR="004D3998" w:rsidRPr="004F5BEA" w:rsidRDefault="00337FA6" w:rsidP="00E553DF">
          <w:pPr>
            <w:pStyle w:val="TtuloTDC"/>
            <w:spacing w:before="120" w:after="120" w:line="360" w:lineRule="auto"/>
            <w:jc w:val="both"/>
            <w:rPr>
              <w:lang w:val="gl-ES"/>
            </w:rPr>
          </w:pPr>
          <w:r w:rsidRPr="004F5BEA">
            <w:rPr>
              <w:lang w:val="gl-ES"/>
            </w:rPr>
            <w:t>Contidos</w:t>
          </w:r>
        </w:p>
        <w:p w:rsidR="002934F6" w:rsidRPr="004F5BEA" w:rsidRDefault="00B01057" w:rsidP="00E553DF">
          <w:pPr>
            <w:pStyle w:val="TDC1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r w:rsidRPr="004F5BEA">
            <w:rPr>
              <w:lang w:val="gl-ES"/>
            </w:rPr>
            <w:fldChar w:fldCharType="begin"/>
          </w:r>
          <w:r w:rsidR="004D3998" w:rsidRPr="004F5BEA">
            <w:rPr>
              <w:lang w:val="gl-ES"/>
            </w:rPr>
            <w:instrText xml:space="preserve"> TOC \o "1-3" \h \z \u </w:instrText>
          </w:r>
          <w:r w:rsidRPr="004F5BEA">
            <w:rPr>
              <w:lang w:val="gl-ES"/>
            </w:rPr>
            <w:fldChar w:fldCharType="separate"/>
          </w:r>
          <w:hyperlink r:id="rId10" w:anchor="_Toc453954751" w:history="1">
            <w:r w:rsidR="002934F6" w:rsidRPr="004F5BEA">
              <w:rPr>
                <w:rStyle w:val="Hipervnculo"/>
                <w:noProof/>
                <w:lang w:val="gl-ES"/>
              </w:rPr>
              <w:t>1. Título do proxecto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_Toc453954751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1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1" w:anchor="_Toc453954752" w:history="1">
            <w:r w:rsidR="002934F6" w:rsidRPr="004F5BEA">
              <w:rPr>
                <w:rStyle w:val="Hipervnculo"/>
                <w:noProof/>
                <w:lang w:val="gl-ES"/>
              </w:rPr>
              <w:t>2. Materia ou materias e cursos a que se dirixa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_Toc453954752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1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2" w:anchor="_Toc453954753" w:history="1">
            <w:r w:rsidR="002934F6" w:rsidRPr="004F5BEA">
              <w:rPr>
                <w:rStyle w:val="Hipervnculo"/>
                <w:noProof/>
                <w:lang w:val="gl-ES"/>
              </w:rPr>
              <w:t>3. Descrición do proxecto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_Toc453954753 \h </w:instrText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b/>
                <w:bCs/>
                <w:noProof/>
                <w:webHidden/>
              </w:rPr>
              <w:t>¡Error! Marcador no definido.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3" w:anchor="_Toc453954755" w:history="1">
            <w:r w:rsidR="002934F6" w:rsidRPr="004F5BEA">
              <w:rPr>
                <w:rStyle w:val="Hipervnculo"/>
                <w:noProof/>
                <w:lang w:val="gl-ES"/>
              </w:rPr>
              <w:t>3.1. Obxectivos do recurso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_Toc453954755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4" w:anchor="_Toc453954756" w:history="1">
            <w:r w:rsidR="002934F6" w:rsidRPr="004F5BEA">
              <w:rPr>
                <w:rStyle w:val="Hipervnculo"/>
                <w:noProof/>
                <w:lang w:val="gl-ES"/>
              </w:rPr>
              <w:t>3.2. Contidos do proxecto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_Toc453954756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5" w:anchor="_Toc453954759" w:history="1">
            <w:r w:rsidR="002934F6" w:rsidRPr="004F5BEA">
              <w:rPr>
                <w:rStyle w:val="Hipervnculo"/>
                <w:noProof/>
                <w:lang w:val="gl-ES"/>
              </w:rPr>
              <w:t>3.3. Estándares de aprendizaxe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_Toc453954759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6" w:anchor="_Toc453954761" w:history="1">
            <w:r w:rsidR="002934F6" w:rsidRPr="004F5BEA">
              <w:rPr>
                <w:rStyle w:val="Hipervnculo"/>
                <w:noProof/>
                <w:lang w:val="gl-ES"/>
              </w:rPr>
              <w:t>3.4. Competencias clave.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_Toc453954761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7" w:anchor="_Toc453954763" w:history="1">
            <w:r w:rsidR="002934F6" w:rsidRPr="004F5BEA">
              <w:rPr>
                <w:rStyle w:val="Hipervnculo"/>
                <w:noProof/>
                <w:lang w:val="gl-ES"/>
              </w:rPr>
              <w:t>3.5. Metodoloxía de aplicación.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_Toc453954763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8" w:anchor="_Toc453954765" w:history="1">
            <w:r w:rsidR="002934F6" w:rsidRPr="004F5BEA">
              <w:rPr>
                <w:rStyle w:val="Hipervnculo"/>
                <w:noProof/>
                <w:lang w:val="gl-ES"/>
              </w:rPr>
              <w:t>3.6. Estratexias de atención a diversidade.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_Toc453954765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2934F6" w:rsidRPr="004F5BEA" w:rsidRDefault="006C5654" w:rsidP="00E553DF">
          <w:pPr>
            <w:pStyle w:val="TDC2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hyperlink r:id="rId19" w:anchor="_Toc453954767" w:history="1">
            <w:r w:rsidR="002934F6" w:rsidRPr="004F5BEA">
              <w:rPr>
                <w:rStyle w:val="Hipervnculo"/>
                <w:noProof/>
                <w:lang w:val="gl-ES"/>
              </w:rPr>
              <w:t>3.7. Avaliación.</w:t>
            </w:r>
            <w:r w:rsidR="002934F6" w:rsidRPr="004F5BEA">
              <w:rPr>
                <w:noProof/>
                <w:webHidden/>
                <w:lang w:val="gl-ES"/>
              </w:rPr>
              <w:tab/>
            </w:r>
            <w:r w:rsidR="002934F6" w:rsidRPr="004F5BEA">
              <w:rPr>
                <w:noProof/>
                <w:webHidden/>
                <w:lang w:val="gl-ES"/>
              </w:rPr>
              <w:fldChar w:fldCharType="begin"/>
            </w:r>
            <w:r w:rsidR="002934F6" w:rsidRPr="004F5BEA">
              <w:rPr>
                <w:noProof/>
                <w:webHidden/>
                <w:lang w:val="gl-ES"/>
              </w:rPr>
              <w:instrText xml:space="preserve"> PAGEREF _Toc453954767 \h </w:instrText>
            </w:r>
            <w:r w:rsidR="002934F6" w:rsidRPr="004F5BEA">
              <w:rPr>
                <w:noProof/>
                <w:webHidden/>
                <w:lang w:val="gl-ES"/>
              </w:rPr>
            </w:r>
            <w:r w:rsidR="002934F6" w:rsidRPr="004F5BEA">
              <w:rPr>
                <w:noProof/>
                <w:webHidden/>
                <w:lang w:val="gl-ES"/>
              </w:rPr>
              <w:fldChar w:fldCharType="separate"/>
            </w:r>
            <w:r w:rsidR="003175FA">
              <w:rPr>
                <w:noProof/>
                <w:webHidden/>
                <w:lang w:val="gl-ES"/>
              </w:rPr>
              <w:t>1</w:t>
            </w:r>
            <w:r w:rsidR="002934F6" w:rsidRPr="004F5BEA">
              <w:rPr>
                <w:noProof/>
                <w:webHidden/>
                <w:lang w:val="gl-ES"/>
              </w:rPr>
              <w:fldChar w:fldCharType="end"/>
            </w:r>
          </w:hyperlink>
        </w:p>
        <w:p w:rsidR="004D3998" w:rsidRPr="004F5BEA" w:rsidRDefault="00B01057" w:rsidP="00E553DF">
          <w:pPr>
            <w:pStyle w:val="TDC1"/>
            <w:tabs>
              <w:tab w:val="right" w:leader="dot" w:pos="8494"/>
            </w:tabs>
            <w:spacing w:before="120" w:after="120" w:line="360" w:lineRule="auto"/>
            <w:rPr>
              <w:noProof/>
              <w:lang w:val="gl-ES" w:eastAsia="es-ES"/>
            </w:rPr>
          </w:pPr>
          <w:r w:rsidRPr="004F5BEA">
            <w:rPr>
              <w:b/>
              <w:bCs/>
              <w:lang w:val="gl-ES"/>
            </w:rPr>
            <w:fldChar w:fldCharType="end"/>
          </w:r>
        </w:p>
      </w:sdtContent>
    </w:sdt>
    <w:p w:rsidR="004D3998" w:rsidRPr="004F5BEA" w:rsidRDefault="004D3998" w:rsidP="00E553DF">
      <w:pPr>
        <w:spacing w:before="120" w:after="120" w:line="360" w:lineRule="auto"/>
        <w:ind w:left="360"/>
        <w:jc w:val="both"/>
        <w:rPr>
          <w:lang w:val="gl-ES"/>
        </w:rPr>
      </w:pPr>
    </w:p>
    <w:p w:rsidR="004D3998" w:rsidRPr="004F5BEA" w:rsidRDefault="004D3998" w:rsidP="00E553DF">
      <w:p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br w:type="page"/>
      </w:r>
    </w:p>
    <w:p w:rsidR="000A6C21" w:rsidRPr="004F5BEA" w:rsidRDefault="000A6C21" w:rsidP="00E553DF">
      <w:pPr>
        <w:spacing w:before="120" w:after="120" w:line="360" w:lineRule="auto"/>
        <w:rPr>
          <w:lang w:val="gl-ES"/>
        </w:rPr>
      </w:pPr>
      <w:r w:rsidRPr="004F5BEA">
        <w:rPr>
          <w:noProof/>
          <w:color w:val="FFFFFF" w:themeColor="background1"/>
          <w:sz w:val="24"/>
          <w:szCs w:val="24"/>
          <w:lang w:eastAsia="es-ES"/>
        </w:rPr>
        <w:lastRenderedPageBreak/>
        <mc:AlternateContent>
          <mc:Choice Requires="wps">
            <w:drawing>
              <wp:inline distT="0" distB="0" distL="0" distR="0" wp14:anchorId="2ACF6800" wp14:editId="71D59CD1">
                <wp:extent cx="3494405" cy="318770"/>
                <wp:effectExtent l="0" t="0" r="0" b="5080"/>
                <wp:docPr id="30" name="Forma libr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349440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51D4" w:rsidRPr="00920AAC" w:rsidRDefault="001E51D4" w:rsidP="000A6C21">
                            <w:pPr>
                              <w:pStyle w:val="Ttulo1"/>
                              <w:spacing w:before="0"/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</w:pPr>
                            <w:bookmarkStart w:id="0" w:name="_Toc453954751"/>
                            <w:bookmarkStart w:id="1" w:name="_Toc508875046"/>
                            <w:bookmarkStart w:id="2" w:name="_Toc511032466"/>
                            <w:bookmarkStart w:id="3" w:name="_Toc511032491"/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  <w:t>1. Título do proxecto</w:t>
                            </w:r>
                            <w:bookmarkEnd w:id="0"/>
                            <w:bookmarkEnd w:id="1"/>
                            <w:bookmarkEnd w:id="2"/>
                            <w:bookmarkEnd w:id="3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FF34CD4" id="Forma libre 30" o:spid="_x0000_s1028" style="width:275.1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" adj="-11796480,,5400" path="m,429491l6927,90055,2216727,r,408709l,429491xe" fillcolor="#6b911c [2404]" strokecolor="#476013 [1604]" strokeweight="1.5pt">
                <v:stroke joinstyle="miter" endcap="round"/>
                <v:formulas/>
                <v:path arrowok="t" o:connecttype="custom" o:connectlocs="0,318770;10920,66839;3494405,0;3494405,303346;0,318770" o:connectangles="0,0,0,0,0" textboxrect="0,0,2216727,429491"/>
                <v:textbox>
                  <w:txbxContent>
                    <w:p w:rsidR="001E51D4" w:rsidRPr="00920AAC" w:rsidRDefault="001E51D4" w:rsidP="000A6C21">
                      <w:pPr>
                        <w:pStyle w:val="Ttulo1"/>
                        <w:spacing w:before="0"/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</w:pPr>
                      <w:bookmarkStart w:id="4" w:name="_Toc453954751"/>
                      <w:bookmarkStart w:id="5" w:name="_Toc508875046"/>
                      <w:bookmarkStart w:id="6" w:name="_Toc511032466"/>
                      <w:bookmarkStart w:id="7" w:name="_Toc511032491"/>
                      <w:r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  <w:t>1. Título do proxecto</w:t>
                      </w:r>
                      <w:bookmarkEnd w:id="4"/>
                      <w:bookmarkEnd w:id="5"/>
                      <w:bookmarkEnd w:id="6"/>
                      <w:bookmarkEnd w:id="7"/>
                    </w:p>
                  </w:txbxContent>
                </v:textbox>
                <w10:anchorlock/>
              </v:shape>
            </w:pict>
          </mc:Fallback>
        </mc:AlternateContent>
      </w:r>
    </w:p>
    <w:p w:rsidR="00FB78D7" w:rsidRDefault="0011292B" w:rsidP="00E553DF">
      <w:pPr>
        <w:tabs>
          <w:tab w:val="left" w:pos="3164"/>
        </w:tabs>
        <w:spacing w:before="120" w:after="120" w:line="360" w:lineRule="auto"/>
        <w:rPr>
          <w:lang w:val="gl-ES"/>
        </w:rPr>
      </w:pPr>
      <w:r w:rsidRPr="004F5BEA">
        <w:rPr>
          <w:lang w:val="gl-ES"/>
        </w:rPr>
        <w:t>“</w:t>
      </w:r>
      <w:proofErr w:type="spellStart"/>
      <w:r w:rsidRPr="004F5BEA">
        <w:rPr>
          <w:lang w:val="gl-ES"/>
        </w:rPr>
        <w:t>Veremeo</w:t>
      </w:r>
      <w:proofErr w:type="spellEnd"/>
      <w:r w:rsidRPr="004F5BEA">
        <w:rPr>
          <w:lang w:val="gl-ES"/>
        </w:rPr>
        <w:t xml:space="preserve"> traballa no hospital”. Baixo este título imos atopar un conxunto de tarefas e actividades baseadas nos principios de </w:t>
      </w:r>
      <w:proofErr w:type="spellStart"/>
      <w:r w:rsidRPr="004F5BEA">
        <w:rPr>
          <w:lang w:val="gl-ES"/>
        </w:rPr>
        <w:t>xugabilidade</w:t>
      </w:r>
      <w:proofErr w:type="spellEnd"/>
      <w:r w:rsidRPr="004F5BEA">
        <w:rPr>
          <w:lang w:val="gl-ES"/>
        </w:rPr>
        <w:t xml:space="preserve"> (</w:t>
      </w:r>
      <w:proofErr w:type="spellStart"/>
      <w:r w:rsidRPr="004F5BEA">
        <w:rPr>
          <w:lang w:val="gl-ES"/>
        </w:rPr>
        <w:t>gamificación</w:t>
      </w:r>
      <w:proofErr w:type="spellEnd"/>
      <w:r w:rsidRPr="004F5BEA">
        <w:rPr>
          <w:lang w:val="gl-ES"/>
        </w:rPr>
        <w:t>). Trátase de aproveitar a predisposición dos alumnos cara ao xogo para mellorar a motivación cara as aprendizaxes. A idea é tratar de canalizar ese potencial cara á adquisición de contidos máis académicos e formais.</w:t>
      </w:r>
    </w:p>
    <w:p w:rsidR="00695364" w:rsidRPr="004F5BEA" w:rsidRDefault="000D7D8D" w:rsidP="00E553DF">
      <w:pPr>
        <w:tabs>
          <w:tab w:val="left" w:pos="3164"/>
        </w:tabs>
        <w:spacing w:before="120" w:after="120" w:line="360" w:lineRule="auto"/>
        <w:rPr>
          <w:lang w:val="gl-ES"/>
        </w:rPr>
      </w:pPr>
      <w:r w:rsidRPr="004F5BEA">
        <w:rPr>
          <w:noProof/>
          <w:color w:val="FFFFFF" w:themeColor="background1"/>
          <w:sz w:val="24"/>
          <w:szCs w:val="24"/>
          <w:lang w:eastAsia="es-ES"/>
        </w:rPr>
        <mc:AlternateContent>
          <mc:Choice Requires="wps">
            <w:drawing>
              <wp:inline distT="0" distB="0" distL="0" distR="0" wp14:anchorId="2AEDEF72" wp14:editId="0507A316">
                <wp:extent cx="3494405" cy="318770"/>
                <wp:effectExtent l="0" t="0" r="0" b="5080"/>
                <wp:docPr id="12" name="Forma libr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349440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51D4" w:rsidRPr="00920AAC" w:rsidRDefault="001E51D4" w:rsidP="00920AAC">
                            <w:pPr>
                              <w:pStyle w:val="Ttulo1"/>
                              <w:spacing w:before="0"/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</w:pPr>
                            <w:bookmarkStart w:id="4" w:name="_Toc453952838"/>
                            <w:bookmarkStart w:id="5" w:name="_Toc453954752"/>
                            <w:bookmarkStart w:id="6" w:name="_Toc508875047"/>
                            <w:bookmarkStart w:id="7" w:name="_Toc511032467"/>
                            <w:bookmarkStart w:id="8" w:name="_Toc511032492"/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  <w:t xml:space="preserve">2. </w:t>
                            </w:r>
                            <w:r w:rsidRPr="00920AAC"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  <w:t>Materia ou materias e cursos a que se dirixa</w:t>
                            </w:r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7D09D7E" id="Forma libre 12" o:spid="_x0000_s1029" style="width:275.1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" adj="-11796480,,5400" path="m,429491l6927,90055,2216727,r,408709l,429491xe" fillcolor="#6b911c [2404]" strokecolor="#476013 [1604]" strokeweight="1.5pt">
                <v:stroke joinstyle="miter" endcap="round"/>
                <v:formulas/>
                <v:path arrowok="t" o:connecttype="custom" o:connectlocs="0,318770;10920,66839;3494405,0;3494405,303346;0,318770" o:connectangles="0,0,0,0,0" textboxrect="0,0,2216727,429491"/>
                <v:textbox>
                  <w:txbxContent>
                    <w:p w:rsidR="001E51D4" w:rsidRPr="00920AAC" w:rsidRDefault="001E51D4" w:rsidP="00920AAC">
                      <w:pPr>
                        <w:pStyle w:val="Ttulo1"/>
                        <w:spacing w:before="0"/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</w:pPr>
                      <w:bookmarkStart w:id="13" w:name="_Toc453952838"/>
                      <w:bookmarkStart w:id="14" w:name="_Toc453954752"/>
                      <w:bookmarkStart w:id="15" w:name="_Toc508875047"/>
                      <w:bookmarkStart w:id="16" w:name="_Toc511032467"/>
                      <w:bookmarkStart w:id="17" w:name="_Toc511032492"/>
                      <w:r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  <w:t xml:space="preserve">2. </w:t>
                      </w:r>
                      <w:r w:rsidRPr="00920AAC"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  <w:t>Materia ou materias e cursos a que se dirixa</w:t>
                      </w:r>
                      <w:bookmarkEnd w:id="13"/>
                      <w:bookmarkEnd w:id="14"/>
                      <w:bookmarkEnd w:id="15"/>
                      <w:bookmarkEnd w:id="16"/>
                      <w:bookmarkEnd w:id="17"/>
                    </w:p>
                  </w:txbxContent>
                </v:textbox>
                <w10:anchorlock/>
              </v:shape>
            </w:pict>
          </mc:Fallback>
        </mc:AlternateContent>
      </w:r>
    </w:p>
    <w:p w:rsidR="005E2102" w:rsidRPr="004F5BEA" w:rsidRDefault="00A653FA" w:rsidP="00E553DF">
      <w:pPr>
        <w:spacing w:before="120" w:after="120" w:line="360" w:lineRule="auto"/>
        <w:ind w:firstLine="708"/>
        <w:jc w:val="both"/>
        <w:rPr>
          <w:lang w:val="gl-ES"/>
        </w:rPr>
      </w:pPr>
      <w:r w:rsidRPr="004F5BEA">
        <w:rPr>
          <w:lang w:val="gl-ES"/>
        </w:rPr>
        <w:t>Os contidos traball</w:t>
      </w:r>
      <w:r w:rsidR="005E2102" w:rsidRPr="004F5BEA">
        <w:rPr>
          <w:lang w:val="gl-ES"/>
        </w:rPr>
        <w:t xml:space="preserve">ados </w:t>
      </w:r>
      <w:r w:rsidRPr="004F5BEA">
        <w:rPr>
          <w:lang w:val="gl-ES"/>
        </w:rPr>
        <w:t>correspóndense</w:t>
      </w:r>
      <w:r w:rsidR="005E2102" w:rsidRPr="004F5BEA">
        <w:rPr>
          <w:lang w:val="gl-ES"/>
        </w:rPr>
        <w:t xml:space="preserve"> co</w:t>
      </w:r>
      <w:r w:rsidRPr="004F5BEA">
        <w:rPr>
          <w:lang w:val="gl-ES"/>
        </w:rPr>
        <w:t>a</w:t>
      </w:r>
      <w:r w:rsidR="005E2102" w:rsidRPr="004F5BEA">
        <w:rPr>
          <w:lang w:val="gl-ES"/>
        </w:rPr>
        <w:t xml:space="preserve"> materia de Ciencias</w:t>
      </w:r>
      <w:r w:rsidRPr="004F5BEA">
        <w:rPr>
          <w:lang w:val="gl-ES"/>
        </w:rPr>
        <w:t xml:space="preserve"> da Nature</w:t>
      </w:r>
      <w:r w:rsidR="005E2102" w:rsidRPr="004F5BEA">
        <w:rPr>
          <w:lang w:val="gl-ES"/>
        </w:rPr>
        <w:t>za</w:t>
      </w:r>
      <w:r w:rsidR="004C66EB" w:rsidRPr="004F5BEA">
        <w:rPr>
          <w:lang w:val="gl-ES"/>
        </w:rPr>
        <w:t xml:space="preserve"> para alumnos do</w:t>
      </w:r>
      <w:r w:rsidR="004213C5" w:rsidRPr="004F5BEA">
        <w:rPr>
          <w:lang w:val="gl-ES"/>
        </w:rPr>
        <w:t xml:space="preserve"> 5º e 6º </w:t>
      </w:r>
      <w:r w:rsidR="004C66EB" w:rsidRPr="004F5BEA">
        <w:rPr>
          <w:lang w:val="gl-ES"/>
        </w:rPr>
        <w:t xml:space="preserve">nivel </w:t>
      </w:r>
      <w:r w:rsidR="004213C5" w:rsidRPr="004F5BEA">
        <w:rPr>
          <w:lang w:val="gl-ES"/>
        </w:rPr>
        <w:t>da Educación Primaria</w:t>
      </w:r>
      <w:r w:rsidR="004C66EB" w:rsidRPr="004F5BEA">
        <w:rPr>
          <w:lang w:val="gl-ES"/>
        </w:rPr>
        <w:t xml:space="preserve"> e</w:t>
      </w:r>
      <w:r w:rsidR="00253303" w:rsidRPr="004F5BEA">
        <w:rPr>
          <w:lang w:val="gl-ES"/>
        </w:rPr>
        <w:t xml:space="preserve"> especialmente</w:t>
      </w:r>
      <w:r w:rsidR="004C66EB" w:rsidRPr="004F5BEA">
        <w:rPr>
          <w:lang w:val="gl-ES"/>
        </w:rPr>
        <w:t xml:space="preserve"> enfocado a</w:t>
      </w:r>
      <w:r w:rsidR="004213C5" w:rsidRPr="004F5BEA">
        <w:rPr>
          <w:lang w:val="gl-ES"/>
        </w:rPr>
        <w:t xml:space="preserve"> previr e dar resposta ás necesidades de todo o alumnado e, entre eles, aos que requiren unha actuación específica derivada de</w:t>
      </w:r>
      <w:r w:rsidR="004C66EB" w:rsidRPr="004F5BEA">
        <w:rPr>
          <w:lang w:val="gl-ES"/>
        </w:rPr>
        <w:t xml:space="preserve"> factores persoais ou sociais (ACNEE).</w:t>
      </w:r>
    </w:p>
    <w:p w:rsidR="00920AAC" w:rsidRPr="004F5BEA" w:rsidRDefault="000D7D8D" w:rsidP="00E553DF">
      <w:pPr>
        <w:spacing w:before="120" w:after="120" w:line="360" w:lineRule="auto"/>
        <w:jc w:val="both"/>
        <w:rPr>
          <w:lang w:val="gl-ES"/>
        </w:rPr>
      </w:pPr>
      <w:r w:rsidRPr="004F5BEA">
        <w:rPr>
          <w:noProof/>
          <w:color w:val="FFFFFF" w:themeColor="background1"/>
          <w:sz w:val="24"/>
          <w:szCs w:val="24"/>
          <w:lang w:eastAsia="es-ES"/>
        </w:rPr>
        <mc:AlternateContent>
          <mc:Choice Requires="wps">
            <w:drawing>
              <wp:inline distT="0" distB="0" distL="0" distR="0" wp14:anchorId="11083F16" wp14:editId="0468FC66">
                <wp:extent cx="2216150" cy="318770"/>
                <wp:effectExtent l="0" t="0" r="0" b="5080"/>
                <wp:docPr id="10" name="Forma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216150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51D4" w:rsidRPr="00920AAC" w:rsidRDefault="001E51D4" w:rsidP="00920AAC">
                            <w:pPr>
                              <w:pStyle w:val="Ttulo1"/>
                              <w:spacing w:before="0"/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</w:pPr>
                            <w:bookmarkStart w:id="9" w:name="_Toc453952839"/>
                            <w:bookmarkStart w:id="10" w:name="_Toc508875048"/>
                            <w:bookmarkStart w:id="11" w:name="_Toc511032468"/>
                            <w:bookmarkStart w:id="12" w:name="_Toc511032493"/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  <w:t xml:space="preserve">3. </w:t>
                            </w:r>
                            <w:r w:rsidRPr="00920AAC">
                              <w:rPr>
                                <w:color w:val="FFFFFF" w:themeColor="background1"/>
                                <w:sz w:val="24"/>
                                <w:szCs w:val="24"/>
                                <w:lang w:val="gl-ES"/>
                              </w:rPr>
                              <w:t>Descrición do proxecto</w:t>
                            </w:r>
                            <w:bookmarkEnd w:id="9"/>
                            <w:bookmarkEnd w:id="10"/>
                            <w:bookmarkEnd w:id="11"/>
                            <w:bookmarkEnd w:id="12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3588145" id="Forma libre 10" o:spid="_x0000_s1030" style="width:174.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" adj="-11796480,,5400" path="m,429491l6927,90055,2216727,r,408709l,429491xe" fillcolor="#6b911c [2404]" strokecolor="#476013 [1604]" strokeweight="1.5pt">
                <v:stroke joinstyle="miter" endcap="round"/>
                <v:formulas/>
                <v:path arrowok="t" o:connecttype="custom" o:connectlocs="0,318770;6925,66839;2216150,0;2216150,303346;0,318770" o:connectangles="0,0,0,0,0" textboxrect="0,0,2216727,429491"/>
                <v:textbox>
                  <w:txbxContent>
                    <w:p w:rsidR="001E51D4" w:rsidRPr="00920AAC" w:rsidRDefault="001E51D4" w:rsidP="00920AAC">
                      <w:pPr>
                        <w:pStyle w:val="Ttulo1"/>
                        <w:spacing w:before="0"/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</w:pPr>
                      <w:bookmarkStart w:id="22" w:name="_Toc453952839"/>
                      <w:bookmarkStart w:id="23" w:name="_Toc508875048"/>
                      <w:bookmarkStart w:id="24" w:name="_Toc511032468"/>
                      <w:bookmarkStart w:id="25" w:name="_Toc511032493"/>
                      <w:r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  <w:t xml:space="preserve">3. </w:t>
                      </w:r>
                      <w:r w:rsidRPr="00920AAC">
                        <w:rPr>
                          <w:color w:val="FFFFFF" w:themeColor="background1"/>
                          <w:sz w:val="24"/>
                          <w:szCs w:val="24"/>
                          <w:lang w:val="gl-ES"/>
                        </w:rPr>
                        <w:t>Descrición do proxecto</w:t>
                      </w:r>
                      <w:bookmarkEnd w:id="22"/>
                      <w:bookmarkEnd w:id="23"/>
                      <w:bookmarkEnd w:id="24"/>
                      <w:bookmarkEnd w:id="25"/>
                    </w:p>
                  </w:txbxContent>
                </v:textbox>
                <w10:anchorlock/>
              </v:shape>
            </w:pict>
          </mc:Fallback>
        </mc:AlternateContent>
      </w:r>
    </w:p>
    <w:p w:rsidR="008A4811" w:rsidRPr="004F5BEA" w:rsidRDefault="00665F99" w:rsidP="00855087">
      <w:pPr>
        <w:spacing w:before="120" w:after="120" w:line="360" w:lineRule="auto"/>
        <w:ind w:firstLine="708"/>
        <w:jc w:val="both"/>
        <w:rPr>
          <w:lang w:val="gl-ES"/>
        </w:rPr>
      </w:pPr>
      <w:r w:rsidRPr="004F5BEA">
        <w:rPr>
          <w:lang w:val="gl-ES"/>
        </w:rPr>
        <w:t>O recurso que imos abordar pertence</w:t>
      </w:r>
      <w:r w:rsidR="00855087">
        <w:rPr>
          <w:lang w:val="gl-ES"/>
        </w:rPr>
        <w:t xml:space="preserve"> á área de Ciencias da Natureza e está orientado</w:t>
      </w:r>
      <w:r w:rsidRPr="004F5BEA">
        <w:rPr>
          <w:lang w:val="gl-ES"/>
        </w:rPr>
        <w:t xml:space="preserve"> aos alumnos do 5º e 6º curso de Educación Primaria.</w:t>
      </w:r>
    </w:p>
    <w:bookmarkStart w:id="13" w:name="_Toc453954754"/>
    <w:p w:rsidR="00161DA9" w:rsidRPr="004F5BEA" w:rsidRDefault="00161DA9" w:rsidP="00E553DF">
      <w:pPr>
        <w:pStyle w:val="Ttulo2"/>
        <w:spacing w:before="120" w:after="120" w:line="360" w:lineRule="auto"/>
        <w:ind w:left="708"/>
        <w:jc w:val="both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4AA77A85" wp14:editId="16141344">
                <wp:extent cx="2543175" cy="318770"/>
                <wp:effectExtent l="0" t="0" r="28575" b="24130"/>
                <wp:docPr id="43" name="Forma libr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54317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61DA9" w:rsidRPr="00161DA9" w:rsidRDefault="00161DA9" w:rsidP="00161DA9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14" w:name="_Toc453954755"/>
                            <w:bookmarkStart w:id="15" w:name="_Toc508875049"/>
                            <w:bookmarkStart w:id="16" w:name="_Toc511032469"/>
                            <w:bookmarkStart w:id="17" w:name="_Toc511032494"/>
                            <w:r w:rsidRPr="00161DA9">
                              <w:rPr>
                                <w:lang w:val="gl-ES"/>
                              </w:rPr>
                              <w:t>3.1. Obxectivos do recurso</w:t>
                            </w:r>
                            <w:bookmarkEnd w:id="14"/>
                            <w:bookmarkEnd w:id="15"/>
                            <w:bookmarkEnd w:id="16"/>
                            <w:bookmarkEnd w:id="17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ADAEA6D" id="Forma libre 43" o:spid="_x0000_s1031" style="width:200.2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7947,66839;2543175,0;2543175,303346;0,318770" o:connectangles="0,0,0,0,0" textboxrect="0,0,2216727,429491"/>
                <v:textbox>
                  <w:txbxContent>
                    <w:p w:rsidR="00161DA9" w:rsidRPr="00161DA9" w:rsidRDefault="00161DA9" w:rsidP="00161DA9">
                      <w:pPr>
                        <w:pStyle w:val="Ttulo2"/>
                        <w:rPr>
                          <w:lang w:val="gl-ES"/>
                        </w:rPr>
                      </w:pPr>
                      <w:bookmarkStart w:id="31" w:name="_Toc453954755"/>
                      <w:bookmarkStart w:id="32" w:name="_Toc508875049"/>
                      <w:bookmarkStart w:id="33" w:name="_Toc511032469"/>
                      <w:bookmarkStart w:id="34" w:name="_Toc511032494"/>
                      <w:r w:rsidRPr="00161DA9">
                        <w:rPr>
                          <w:lang w:val="gl-ES"/>
                        </w:rPr>
                        <w:t>3.1. Obxectivos do recurso</w:t>
                      </w:r>
                      <w:bookmarkEnd w:id="31"/>
                      <w:bookmarkEnd w:id="32"/>
                      <w:bookmarkEnd w:id="33"/>
                      <w:bookmarkEnd w:id="34"/>
                    </w:p>
                  </w:txbxContent>
                </v:textbox>
                <w10:anchorlock/>
              </v:shape>
            </w:pict>
          </mc:Fallback>
        </mc:AlternateContent>
      </w:r>
      <w:bookmarkEnd w:id="13"/>
    </w:p>
    <w:p w:rsidR="004F2186" w:rsidRPr="004F5BEA" w:rsidRDefault="005E2102" w:rsidP="00E553DF">
      <w:p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ab/>
      </w:r>
      <w:r w:rsidR="004F2186" w:rsidRPr="004F5BEA">
        <w:rPr>
          <w:lang w:val="gl-ES"/>
        </w:rPr>
        <w:t xml:space="preserve">O </w:t>
      </w:r>
      <w:r w:rsidR="004F2186" w:rsidRPr="004F5BEA">
        <w:rPr>
          <w:rStyle w:val="nfasisintenso"/>
          <w:lang w:val="gl-ES"/>
        </w:rPr>
        <w:t xml:space="preserve">obxectivo </w:t>
      </w:r>
      <w:r w:rsidR="00896FD8" w:rsidRPr="004F5BEA">
        <w:rPr>
          <w:rStyle w:val="nfasisintenso"/>
          <w:lang w:val="gl-ES"/>
        </w:rPr>
        <w:t>global</w:t>
      </w:r>
      <w:r w:rsidR="004F2186" w:rsidRPr="004F5BEA">
        <w:rPr>
          <w:lang w:val="gl-ES"/>
        </w:rPr>
        <w:t xml:space="preserve"> é dar un resposta aos distintos ritmos e estilos de aprendizaxe dos nosos a</w:t>
      </w:r>
      <w:r w:rsidR="00855087">
        <w:rPr>
          <w:lang w:val="gl-ES"/>
        </w:rPr>
        <w:t>lumnos. Para iso, este recurso conta</w:t>
      </w:r>
      <w:r w:rsidR="004F2186" w:rsidRPr="004F5BEA">
        <w:rPr>
          <w:lang w:val="gl-ES"/>
        </w:rPr>
        <w:t xml:space="preserve"> distintas opcións de traballo para cubrir as distintas necesidades:</w:t>
      </w:r>
    </w:p>
    <w:p w:rsidR="004F2186" w:rsidRPr="004F5BEA" w:rsidRDefault="004F2186" w:rsidP="00E553DF">
      <w:pPr>
        <w:pStyle w:val="Prrafodelista"/>
        <w:numPr>
          <w:ilvl w:val="0"/>
          <w:numId w:val="3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Reforzo:</w:t>
      </w:r>
    </w:p>
    <w:p w:rsidR="004F2186" w:rsidRPr="004F5BEA" w:rsidRDefault="007B1459" w:rsidP="00E553DF">
      <w:pPr>
        <w:pStyle w:val="Prrafodelista"/>
        <w:numPr>
          <w:ilvl w:val="0"/>
          <w:numId w:val="24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P</w:t>
      </w:r>
      <w:r w:rsidR="002945AB">
        <w:rPr>
          <w:lang w:val="gl-ES"/>
        </w:rPr>
        <w:t>reté</w:t>
      </w:r>
      <w:r w:rsidR="004F2186" w:rsidRPr="004F5BEA">
        <w:rPr>
          <w:lang w:val="gl-ES"/>
        </w:rPr>
        <w:t>nde</w:t>
      </w:r>
      <w:r w:rsidRPr="004F5BEA">
        <w:rPr>
          <w:lang w:val="gl-ES"/>
        </w:rPr>
        <w:t>se</w:t>
      </w:r>
      <w:r w:rsidR="004F2186" w:rsidRPr="004F5BEA">
        <w:rPr>
          <w:lang w:val="gl-ES"/>
        </w:rPr>
        <w:t xml:space="preserve"> poñer o foco naqueles aspectos de maior dificultade de cada un dos contidos traballados.</w:t>
      </w:r>
    </w:p>
    <w:p w:rsidR="004F2186" w:rsidRPr="004F5BEA" w:rsidRDefault="004F2186" w:rsidP="00E553DF">
      <w:pPr>
        <w:pStyle w:val="Prrafodelista"/>
        <w:numPr>
          <w:ilvl w:val="0"/>
          <w:numId w:val="24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Incluír actividades</w:t>
      </w:r>
      <w:r w:rsidR="00665F99" w:rsidRPr="004F5BEA">
        <w:rPr>
          <w:lang w:val="gl-ES"/>
        </w:rPr>
        <w:t xml:space="preserve"> </w:t>
      </w:r>
      <w:r w:rsidRPr="004F5BEA">
        <w:rPr>
          <w:lang w:val="gl-ES"/>
        </w:rPr>
        <w:t>que abordan os contidos básicos desde distintos puntos de vista, para así, facelos accesibles a un maior número de alumnos.</w:t>
      </w:r>
    </w:p>
    <w:p w:rsidR="004F2186" w:rsidRPr="004F5BEA" w:rsidRDefault="004F2186" w:rsidP="00E553DF">
      <w:pPr>
        <w:pStyle w:val="Prrafodelista"/>
        <w:numPr>
          <w:ilvl w:val="0"/>
          <w:numId w:val="3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Ampliación:</w:t>
      </w:r>
    </w:p>
    <w:p w:rsidR="004F2186" w:rsidRPr="004F5BEA" w:rsidRDefault="004F2186" w:rsidP="00E553DF">
      <w:pPr>
        <w:pStyle w:val="Prrafodelista"/>
        <w:numPr>
          <w:ilvl w:val="0"/>
          <w:numId w:val="25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Con activi</w:t>
      </w:r>
      <w:r w:rsidR="00855087">
        <w:rPr>
          <w:lang w:val="gl-ES"/>
        </w:rPr>
        <w:t xml:space="preserve">dades </w:t>
      </w:r>
      <w:r w:rsidRPr="004F5BEA">
        <w:rPr>
          <w:lang w:val="gl-ES"/>
        </w:rPr>
        <w:t>que van un paso máis aló do visto en clase.</w:t>
      </w:r>
    </w:p>
    <w:p w:rsidR="004F2186" w:rsidRPr="004F5BEA" w:rsidRDefault="004F2186" w:rsidP="00E553DF">
      <w:pPr>
        <w:pStyle w:val="Prrafodelista"/>
        <w:numPr>
          <w:ilvl w:val="0"/>
          <w:numId w:val="25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Expor as actividades de forma lúdica e variada, de tal maneira que o alumno se motive para realizar este tipo de actividades.</w:t>
      </w:r>
    </w:p>
    <w:p w:rsidR="00896FD8" w:rsidRPr="004F5BEA" w:rsidRDefault="00896FD8" w:rsidP="00E553DF">
      <w:pPr>
        <w:spacing w:before="120" w:after="120" w:line="360" w:lineRule="auto"/>
        <w:ind w:left="708"/>
        <w:jc w:val="both"/>
        <w:rPr>
          <w:lang w:val="gl-ES"/>
        </w:rPr>
      </w:pPr>
      <w:r w:rsidRPr="004F5BEA">
        <w:rPr>
          <w:lang w:val="gl-ES"/>
        </w:rPr>
        <w:t xml:space="preserve">En canto aos </w:t>
      </w:r>
      <w:r w:rsidRPr="004F5BEA">
        <w:rPr>
          <w:rStyle w:val="nfasisintenso"/>
          <w:b/>
          <w:color w:val="000000" w:themeColor="text1"/>
          <w:lang w:val="gl-ES"/>
        </w:rPr>
        <w:t>obxectivos didácticos</w:t>
      </w:r>
      <w:r w:rsidRPr="004F5BEA">
        <w:rPr>
          <w:color w:val="000000" w:themeColor="text1"/>
          <w:lang w:val="gl-ES"/>
        </w:rPr>
        <w:t xml:space="preserve"> </w:t>
      </w:r>
      <w:r w:rsidRPr="004F5BEA">
        <w:rPr>
          <w:lang w:val="gl-ES"/>
        </w:rPr>
        <w:t>que se perseguen neste proxecto: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Coñecer as características do ser humano como organismo pluricelular.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Comparar tecidos, órganos e aparatos ou sistemas.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lastRenderedPageBreak/>
        <w:t>Enumerar e identificar os principais tecidos humanos.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Sinalar os aparatos e sistemas que interveñen, tanto nas funcións de nutrición como nas de relación e reprodución.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Coñecer os distintos elementos de fisioloxía e anatomía humana necesarios para un coñecemento adecuado do propio corpo, en relación cos distintos órganos, aparatos e sistemas.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Recoñecer as estruturas dos órganos e describir as funcións que desempeñan.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 xml:space="preserve">Identificar os </w:t>
      </w:r>
      <w:r w:rsidR="00BE474C" w:rsidRPr="004F5BEA">
        <w:rPr>
          <w:lang w:val="gl-ES"/>
        </w:rPr>
        <w:t xml:space="preserve">principais </w:t>
      </w:r>
      <w:r w:rsidRPr="004F5BEA">
        <w:rPr>
          <w:lang w:val="gl-ES"/>
        </w:rPr>
        <w:t>ósos e articulacións que forman parte do esqueleto.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Diferenciar os tipos de músculos.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Interpretar esquemas, debuxos anatómicos, imaxes e táboas.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Aplicar técnicas moi sinxelas para o estudo de modelos anatómicos humanos e de órganos de vertebrados que poidan servir de comparación cos do ser humano.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Observar e interpretar mapas conceptuais e esquemas.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Valorar cada un dos compoñentes da materia viva que fan posible a existencia dunha vida tal e como a coñecemos.</w:t>
      </w:r>
    </w:p>
    <w:p w:rsidR="00665F99" w:rsidRPr="004F5BEA" w:rsidRDefault="00665F99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Mostrar interese por coñecer de que están feitos os seres vivos e como poden influír devanditos coñecementos na medicina (enfermidades) e, por tanto, na nosa sociedade.</w:t>
      </w:r>
    </w:p>
    <w:p w:rsidR="00896FD8" w:rsidRPr="004F5BEA" w:rsidRDefault="00896FD8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 xml:space="preserve">Comprender algunhas accións que prexudican ou melloran a saúde dos órganos dos sentidos, do sistema nervioso, do esqueleto e da musculatura, para manter a saúde destas partes do corpo. </w:t>
      </w:r>
    </w:p>
    <w:p w:rsidR="00896FD8" w:rsidRPr="004F5BEA" w:rsidRDefault="00896FD8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 xml:space="preserve">Comprender informacións e adquirir vocabulario sobre a función de relación humana para expresar coñecementos de forma oral e escrita.  </w:t>
      </w:r>
    </w:p>
    <w:p w:rsidR="00896FD8" w:rsidRPr="004F5BEA" w:rsidRDefault="00896FD8" w:rsidP="00E553DF">
      <w:pPr>
        <w:pStyle w:val="Prrafodelista"/>
        <w:numPr>
          <w:ilvl w:val="1"/>
          <w:numId w:val="26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Analizar a accesibilidade do contorno para as persoas con minusvalías.</w:t>
      </w:r>
    </w:p>
    <w:bookmarkStart w:id="18" w:name="_Toc453954757"/>
    <w:p w:rsidR="00C70322" w:rsidRPr="004F5BEA" w:rsidRDefault="00C70322" w:rsidP="00E553DF">
      <w:pPr>
        <w:pStyle w:val="Ttulo2"/>
        <w:spacing w:before="120" w:after="120" w:line="360" w:lineRule="auto"/>
        <w:ind w:left="708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1B33CE1B" wp14:editId="2D769057">
                <wp:extent cx="2543175" cy="318770"/>
                <wp:effectExtent l="0" t="0" r="28575" b="24130"/>
                <wp:docPr id="44" name="Forma libr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54317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70322" w:rsidRPr="00161DA9" w:rsidRDefault="00C70322" w:rsidP="00C70322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19" w:name="_Toc453954756"/>
                            <w:r>
                              <w:rPr>
                                <w:lang w:val="gl-ES"/>
                              </w:rPr>
                              <w:t>3.2. Contidos do proxecto</w:t>
                            </w:r>
                            <w:bookmarkEnd w:id="19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39D737E" id="Forma libre 44" o:spid="_x0000_s1033" style="width:200.2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7947,66839;2543175,0;2543175,303346;0,318770" o:connectangles="0,0,0,0,0" textboxrect="0,0,2216727,429491"/>
                <v:textbox>
                  <w:txbxContent>
                    <w:p w:rsidR="00C70322" w:rsidRPr="00161DA9" w:rsidRDefault="00C70322" w:rsidP="00C70322">
                      <w:pPr>
                        <w:pStyle w:val="Ttulo2"/>
                        <w:rPr>
                          <w:lang w:val="gl-ES"/>
                        </w:rPr>
                      </w:pPr>
                      <w:bookmarkStart w:id="23" w:name="_Toc453954756"/>
                      <w:r>
                        <w:rPr>
                          <w:lang w:val="gl-ES"/>
                        </w:rPr>
                        <w:t>3.2. Contidos do proxecto</w:t>
                      </w:r>
                      <w:bookmarkEnd w:id="23"/>
                    </w:p>
                  </w:txbxContent>
                </v:textbox>
                <w10:anchorlock/>
              </v:shape>
            </w:pict>
          </mc:Fallback>
        </mc:AlternateContent>
      </w:r>
      <w:bookmarkEnd w:id="18"/>
    </w:p>
    <w:p w:rsidR="00BF4B76" w:rsidRPr="004F5BEA" w:rsidRDefault="00BF4B76" w:rsidP="00E553DF">
      <w:pPr>
        <w:pStyle w:val="Prrafodelista"/>
        <w:numPr>
          <w:ilvl w:val="0"/>
          <w:numId w:val="27"/>
        </w:numPr>
        <w:spacing w:before="120" w:after="120" w:line="360" w:lineRule="auto"/>
        <w:ind w:left="1423" w:hanging="357"/>
        <w:rPr>
          <w:lang w:val="gl-ES"/>
        </w:rPr>
      </w:pPr>
      <w:r w:rsidRPr="004F5BEA">
        <w:rPr>
          <w:lang w:val="gl-ES"/>
        </w:rPr>
        <w:t>O noso corpo e o seu funcionamento.</w:t>
      </w:r>
    </w:p>
    <w:p w:rsidR="00BF4B76" w:rsidRPr="004F5BEA" w:rsidRDefault="00BF4B76" w:rsidP="00E553DF">
      <w:pPr>
        <w:pStyle w:val="Prrafodelista"/>
        <w:numPr>
          <w:ilvl w:val="0"/>
          <w:numId w:val="27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Anatomía e fisioloxía. Aparatos e sistemas.</w:t>
      </w:r>
    </w:p>
    <w:p w:rsidR="00BF4B76" w:rsidRPr="004F5BEA" w:rsidRDefault="00BF4B76" w:rsidP="00E553DF">
      <w:pPr>
        <w:pStyle w:val="Prrafodelista"/>
        <w:numPr>
          <w:ilvl w:val="0"/>
          <w:numId w:val="27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As funcións vitais na especie humana. </w:t>
      </w:r>
    </w:p>
    <w:p w:rsidR="00BF4B76" w:rsidRPr="004F5BEA" w:rsidRDefault="00BF4B76" w:rsidP="00E553DF">
      <w:pPr>
        <w:pStyle w:val="Prrafodelista"/>
        <w:numPr>
          <w:ilvl w:val="0"/>
          <w:numId w:val="27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Saúde e enfermidade. Principais enfermidades que lles afectan aos aparatos e aos sistemas do organismo humano.</w:t>
      </w:r>
    </w:p>
    <w:bookmarkStart w:id="20" w:name="_Toc453954758"/>
    <w:p w:rsidR="008B1D12" w:rsidRPr="004F5BEA" w:rsidRDefault="008B1D12" w:rsidP="00E553DF">
      <w:pPr>
        <w:pStyle w:val="Ttulo2"/>
        <w:spacing w:before="120" w:after="120" w:line="360" w:lineRule="auto"/>
        <w:ind w:left="708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388C2BBA" wp14:editId="74765B67">
                <wp:extent cx="2543175" cy="318770"/>
                <wp:effectExtent l="0" t="0" r="28575" b="24130"/>
                <wp:docPr id="45" name="Forma libr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54317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B1D12" w:rsidRPr="00161DA9" w:rsidRDefault="008B1D12" w:rsidP="008B1D12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21" w:name="_Toc453954759"/>
                            <w:bookmarkStart w:id="22" w:name="_Toc508875053"/>
                            <w:bookmarkStart w:id="23" w:name="_Toc511032473"/>
                            <w:bookmarkStart w:id="24" w:name="_Toc511032498"/>
                            <w:r w:rsidRPr="00161DA9">
                              <w:rPr>
                                <w:lang w:val="gl-ES"/>
                              </w:rPr>
                              <w:t>3.</w:t>
                            </w:r>
                            <w:r>
                              <w:rPr>
                                <w:lang w:val="gl-ES"/>
                              </w:rPr>
                              <w:t>3</w:t>
                            </w:r>
                            <w:r w:rsidRPr="00161DA9">
                              <w:rPr>
                                <w:lang w:val="gl-ES"/>
                              </w:rPr>
                              <w:t xml:space="preserve">. </w:t>
                            </w:r>
                            <w:r>
                              <w:rPr>
                                <w:lang w:val="gl-ES"/>
                              </w:rPr>
                              <w:t>Estándares de aprendizaxe</w:t>
                            </w:r>
                            <w:bookmarkEnd w:id="21"/>
                            <w:bookmarkEnd w:id="22"/>
                            <w:bookmarkEnd w:id="23"/>
                            <w:bookmarkEnd w:id="24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6DE5A82" id="Forma libre 45" o:spid="_x0000_s1033" style="width:200.2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7947,66839;2543175,0;2543175,303346;0,318770" o:connectangles="0,0,0,0,0" textboxrect="0,0,2216727,429491"/>
                <v:textbox>
                  <w:txbxContent>
                    <w:p w:rsidR="008B1D12" w:rsidRPr="00161DA9" w:rsidRDefault="008B1D12" w:rsidP="008B1D12">
                      <w:pPr>
                        <w:pStyle w:val="Ttulo2"/>
                        <w:rPr>
                          <w:lang w:val="gl-ES"/>
                        </w:rPr>
                      </w:pPr>
                      <w:bookmarkStart w:id="42" w:name="_Toc453954759"/>
                      <w:bookmarkStart w:id="43" w:name="_Toc508875053"/>
                      <w:bookmarkStart w:id="44" w:name="_Toc511032473"/>
                      <w:bookmarkStart w:id="45" w:name="_Toc511032498"/>
                      <w:r w:rsidRPr="00161DA9">
                        <w:rPr>
                          <w:lang w:val="gl-ES"/>
                        </w:rPr>
                        <w:t>3.</w:t>
                      </w:r>
                      <w:r>
                        <w:rPr>
                          <w:lang w:val="gl-ES"/>
                        </w:rPr>
                        <w:t>3</w:t>
                      </w:r>
                      <w:r w:rsidRPr="00161DA9">
                        <w:rPr>
                          <w:lang w:val="gl-ES"/>
                        </w:rPr>
                        <w:t xml:space="preserve">. </w:t>
                      </w:r>
                      <w:r>
                        <w:rPr>
                          <w:lang w:val="gl-ES"/>
                        </w:rPr>
                        <w:t>Estándares de aprendizaxe</w:t>
                      </w:r>
                      <w:bookmarkEnd w:id="42"/>
                      <w:bookmarkEnd w:id="43"/>
                      <w:bookmarkEnd w:id="44"/>
                      <w:bookmarkEnd w:id="45"/>
                    </w:p>
                  </w:txbxContent>
                </v:textbox>
                <w10:anchorlock/>
              </v:shape>
            </w:pict>
          </mc:Fallback>
        </mc:AlternateContent>
      </w:r>
      <w:bookmarkEnd w:id="20"/>
    </w:p>
    <w:p w:rsidR="00994320" w:rsidRPr="004F5BEA" w:rsidRDefault="00994320" w:rsidP="00E553DF">
      <w:pPr>
        <w:pStyle w:val="Prrafodelista"/>
        <w:numPr>
          <w:ilvl w:val="0"/>
          <w:numId w:val="28"/>
        </w:numPr>
        <w:spacing w:before="120" w:after="120" w:line="360" w:lineRule="auto"/>
        <w:ind w:left="1423" w:hanging="357"/>
        <w:jc w:val="both"/>
        <w:rPr>
          <w:lang w:val="gl-ES"/>
        </w:rPr>
      </w:pPr>
      <w:r w:rsidRPr="004F5BEA">
        <w:rPr>
          <w:lang w:val="gl-ES"/>
        </w:rPr>
        <w:t>Observa, identifica, describe e localiza os principais órganos implicados na realización da</w:t>
      </w:r>
      <w:r w:rsidR="00665F99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función de relación do corpo humano (órganos dos sentidos e </w:t>
      </w:r>
      <w:r w:rsidRPr="004F5BEA">
        <w:rPr>
          <w:lang w:val="gl-ES"/>
        </w:rPr>
        <w:lastRenderedPageBreak/>
        <w:t>sistema nervioso),</w:t>
      </w:r>
      <w:r w:rsidR="00665F99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establecendo algunhas relacións fundamentais entre eles e algúns hábitos de saúde. </w:t>
      </w:r>
    </w:p>
    <w:p w:rsidR="00994320" w:rsidRPr="004F5BEA" w:rsidRDefault="00994320" w:rsidP="00E553DF">
      <w:pPr>
        <w:pStyle w:val="Prrafodelista"/>
        <w:numPr>
          <w:ilvl w:val="0"/>
          <w:numId w:val="28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Identifica e explica algunhas características do funcionamento do corpo humano: células,</w:t>
      </w:r>
      <w:r w:rsidR="00665F99" w:rsidRPr="004F5BEA">
        <w:rPr>
          <w:lang w:val="gl-ES"/>
        </w:rPr>
        <w:t xml:space="preserve"> </w:t>
      </w:r>
      <w:r w:rsidRPr="004F5BEA">
        <w:rPr>
          <w:lang w:val="gl-ES"/>
        </w:rPr>
        <w:t>tecidos, órganos, aparatos e sistemas; localizándoos, identificándoos segundo forma,</w:t>
      </w:r>
      <w:r w:rsidR="00665F99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estrutura e funcións. </w:t>
      </w:r>
    </w:p>
    <w:p w:rsidR="00994320" w:rsidRPr="004F5BEA" w:rsidRDefault="00994320" w:rsidP="00E553DF">
      <w:pPr>
        <w:pStyle w:val="Prrafodelista"/>
        <w:numPr>
          <w:ilvl w:val="0"/>
          <w:numId w:val="28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Recoñece e explica estilos de vida saudables e os seus efectos sobre o coidado e o mantemento dos diferentes órganos e aparatos.</w:t>
      </w:r>
    </w:p>
    <w:p w:rsidR="00994320" w:rsidRPr="004F5BEA" w:rsidRDefault="00994320" w:rsidP="00E553DF">
      <w:pPr>
        <w:pStyle w:val="Prrafodelista"/>
        <w:numPr>
          <w:ilvl w:val="0"/>
          <w:numId w:val="28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Identifica e explica hábitos saudables para previr enfermidades, e mantén unha conduta responsable.</w:t>
      </w:r>
    </w:p>
    <w:p w:rsidR="00994320" w:rsidRPr="004F5BEA" w:rsidRDefault="00994320" w:rsidP="00E553DF">
      <w:pPr>
        <w:pStyle w:val="Prrafodelista"/>
        <w:numPr>
          <w:ilvl w:val="0"/>
          <w:numId w:val="28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Coñece e explica algúns avances da ciencia que melloran a saúde.</w:t>
      </w:r>
    </w:p>
    <w:p w:rsidR="00994320" w:rsidRPr="004F5BEA" w:rsidRDefault="00994320" w:rsidP="00E553DF">
      <w:pPr>
        <w:pStyle w:val="Prrafodelista"/>
        <w:numPr>
          <w:ilvl w:val="0"/>
          <w:numId w:val="28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Coñece e utiliza técnicas de primeiros auxilios e represéntaas en situacións</w:t>
      </w:r>
      <w:r w:rsidR="00855087">
        <w:rPr>
          <w:lang w:val="gl-ES"/>
        </w:rPr>
        <w:t xml:space="preserve"> </w:t>
      </w:r>
      <w:r w:rsidRPr="004F5BEA">
        <w:rPr>
          <w:lang w:val="gl-ES"/>
        </w:rPr>
        <w:t>simuladas.</w:t>
      </w:r>
    </w:p>
    <w:p w:rsidR="00994320" w:rsidRPr="004F5BEA" w:rsidRDefault="00994320" w:rsidP="00E553DF">
      <w:pPr>
        <w:pStyle w:val="Prrafodelista"/>
        <w:numPr>
          <w:ilvl w:val="0"/>
          <w:numId w:val="8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Manifesta autonomía na planificación e na execución de accións e tarefas, e desenvolve iniciativa na toma de decisións, identificando os criterios e as consecuencias das</w:t>
      </w:r>
      <w:r w:rsidR="00855087">
        <w:rPr>
          <w:lang w:val="gl-ES"/>
        </w:rPr>
        <w:t xml:space="preserve"> </w:t>
      </w:r>
      <w:r w:rsidRPr="004F5BEA">
        <w:rPr>
          <w:lang w:val="gl-ES"/>
        </w:rPr>
        <w:t>decisións tomadas.</w:t>
      </w:r>
    </w:p>
    <w:bookmarkStart w:id="25" w:name="_Toc453954760"/>
    <w:p w:rsidR="008B1D12" w:rsidRPr="004F5BEA" w:rsidRDefault="008B1D12" w:rsidP="00E553DF">
      <w:pPr>
        <w:pStyle w:val="Ttulo2"/>
        <w:spacing w:before="120" w:after="120" w:line="360" w:lineRule="auto"/>
        <w:ind w:left="708"/>
        <w:jc w:val="both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7B9D80A4" wp14:editId="645D0817">
                <wp:extent cx="2543175" cy="318770"/>
                <wp:effectExtent l="0" t="0" r="28575" b="24130"/>
                <wp:docPr id="46" name="Forma libr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54317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B1D12" w:rsidRPr="00161DA9" w:rsidRDefault="008B1D12" w:rsidP="008B1D12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26" w:name="_Toc453954761"/>
                            <w:bookmarkStart w:id="27" w:name="_Toc508875055"/>
                            <w:bookmarkStart w:id="28" w:name="_Toc511032475"/>
                            <w:bookmarkStart w:id="29" w:name="_Toc511032500"/>
                            <w:r>
                              <w:rPr>
                                <w:lang w:val="gl-ES"/>
                              </w:rPr>
                              <w:t>3.4</w:t>
                            </w:r>
                            <w:r w:rsidRPr="00161DA9">
                              <w:rPr>
                                <w:lang w:val="gl-ES"/>
                              </w:rPr>
                              <w:t xml:space="preserve">. </w:t>
                            </w:r>
                            <w:r>
                              <w:rPr>
                                <w:lang w:val="gl-ES"/>
                              </w:rPr>
                              <w:t>Competencias clave.</w:t>
                            </w:r>
                            <w:bookmarkEnd w:id="26"/>
                            <w:bookmarkEnd w:id="27"/>
                            <w:bookmarkEnd w:id="28"/>
                            <w:bookmarkEnd w:id="29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A949948" id="Forma libre 46" o:spid="_x0000_s1034" style="width:200.2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7947,66839;2543175,0;2543175,303346;0,318770" o:connectangles="0,0,0,0,0" textboxrect="0,0,2216727,429491"/>
                <v:textbox>
                  <w:txbxContent>
                    <w:p w:rsidR="008B1D12" w:rsidRPr="00161DA9" w:rsidRDefault="008B1D12" w:rsidP="008B1D12">
                      <w:pPr>
                        <w:pStyle w:val="Ttulo2"/>
                        <w:rPr>
                          <w:lang w:val="gl-ES"/>
                        </w:rPr>
                      </w:pPr>
                      <w:bookmarkStart w:id="51" w:name="_Toc453954761"/>
                      <w:bookmarkStart w:id="52" w:name="_Toc508875055"/>
                      <w:bookmarkStart w:id="53" w:name="_Toc511032475"/>
                      <w:bookmarkStart w:id="54" w:name="_Toc511032500"/>
                      <w:r>
                        <w:rPr>
                          <w:lang w:val="gl-ES"/>
                        </w:rPr>
                        <w:t>3.4</w:t>
                      </w:r>
                      <w:r w:rsidRPr="00161DA9">
                        <w:rPr>
                          <w:lang w:val="gl-ES"/>
                        </w:rPr>
                        <w:t xml:space="preserve">. </w:t>
                      </w:r>
                      <w:r>
                        <w:rPr>
                          <w:lang w:val="gl-ES"/>
                        </w:rPr>
                        <w:t>Competencias clave.</w:t>
                      </w:r>
                      <w:bookmarkEnd w:id="51"/>
                      <w:bookmarkEnd w:id="52"/>
                      <w:bookmarkEnd w:id="53"/>
                      <w:bookmarkEnd w:id="54"/>
                    </w:p>
                  </w:txbxContent>
                </v:textbox>
                <w10:anchorlock/>
              </v:shape>
            </w:pict>
          </mc:Fallback>
        </mc:AlternateContent>
      </w:r>
      <w:bookmarkEnd w:id="25"/>
    </w:p>
    <w:p w:rsidR="00BD3F63" w:rsidRPr="004F5BEA" w:rsidRDefault="00BD3F63" w:rsidP="00E553DF">
      <w:pPr>
        <w:spacing w:before="120" w:after="120" w:line="360" w:lineRule="auto"/>
        <w:ind w:firstLine="709"/>
        <w:rPr>
          <w:lang w:val="gl-ES"/>
        </w:rPr>
      </w:pPr>
      <w:r w:rsidRPr="004F5BEA">
        <w:rPr>
          <w:lang w:val="gl-ES"/>
        </w:rPr>
        <w:t>Dado que as competencias non se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>estudan, nin se ensinan, adéstranse. Para iso, neste proxecto fago unha proposta de tarefas de aprendizaxe onde se favorece</w:t>
      </w:r>
      <w:r w:rsidR="00855087">
        <w:rPr>
          <w:lang w:val="gl-ES"/>
        </w:rPr>
        <w:t xml:space="preserve"> </w:t>
      </w:r>
      <w:r w:rsidRPr="004F5BEA">
        <w:rPr>
          <w:lang w:val="gl-ES"/>
        </w:rPr>
        <w:t>a aplicación do coñecemento mediante metodoloxías</w:t>
      </w:r>
      <w:r w:rsidR="00855087">
        <w:rPr>
          <w:lang w:val="gl-ES"/>
        </w:rPr>
        <w:t xml:space="preserve"> </w:t>
      </w:r>
      <w:r w:rsidRPr="004F5BEA">
        <w:rPr>
          <w:lang w:val="gl-ES"/>
        </w:rPr>
        <w:t xml:space="preserve">de aula activas.  </w:t>
      </w:r>
    </w:p>
    <w:p w:rsidR="00394D9B" w:rsidRPr="004F5BEA" w:rsidRDefault="00394D9B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 xml:space="preserve">A diversidade de alumnos </w:t>
      </w:r>
      <w:r w:rsidR="00E51A15" w:rsidRPr="004F5BEA">
        <w:rPr>
          <w:lang w:val="gl-ES"/>
        </w:rPr>
        <w:t>e de es</w:t>
      </w:r>
      <w:r w:rsidRPr="004F5BEA">
        <w:rPr>
          <w:lang w:val="gl-ES"/>
        </w:rPr>
        <w:t>tilos de aprendizaxe diferente levaranos a</w:t>
      </w:r>
      <w:r w:rsidR="00855087">
        <w:rPr>
          <w:lang w:val="gl-ES"/>
        </w:rPr>
        <w:t xml:space="preserve"> </w:t>
      </w:r>
      <w:r w:rsidRPr="004F5BEA">
        <w:rPr>
          <w:lang w:val="gl-ES"/>
        </w:rPr>
        <w:t>traballar desde as diferentes potencialidades con que contan, apoiándonos sempre nas súas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fortalezas para poder darlles resposta ás súas necesidades. </w:t>
      </w:r>
    </w:p>
    <w:p w:rsidR="00394D9B" w:rsidRPr="004F5BEA" w:rsidRDefault="00E51A15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>Así, neste proxecto incidirase</w:t>
      </w:r>
      <w:r w:rsidR="00394D9B" w:rsidRPr="004F5BEA">
        <w:rPr>
          <w:lang w:val="gl-ES"/>
        </w:rPr>
        <w:t xml:space="preserve"> no adestramento de todas as competencias de</w:t>
      </w:r>
      <w:r w:rsidR="00855087">
        <w:rPr>
          <w:lang w:val="gl-ES"/>
        </w:rPr>
        <w:t xml:space="preserve"> </w:t>
      </w:r>
      <w:r w:rsidR="00394D9B" w:rsidRPr="004F5BEA">
        <w:rPr>
          <w:lang w:val="gl-ES"/>
        </w:rPr>
        <w:t>xeito sistemático facendo fincapé nos descritores máis afíns á área</w:t>
      </w:r>
      <w:r w:rsidR="001441B3" w:rsidRPr="004F5BEA">
        <w:rPr>
          <w:lang w:val="gl-ES"/>
        </w:rPr>
        <w:t xml:space="preserve"> de ciencias da natureza</w:t>
      </w:r>
      <w:r w:rsidR="00394D9B" w:rsidRPr="004F5BEA">
        <w:rPr>
          <w:lang w:val="gl-ES"/>
        </w:rPr>
        <w:t>.</w:t>
      </w:r>
    </w:p>
    <w:p w:rsidR="00394D9B" w:rsidRPr="004F5BEA" w:rsidRDefault="00394D9B" w:rsidP="00E553DF">
      <w:pPr>
        <w:pStyle w:val="Ttulo4"/>
        <w:numPr>
          <w:ilvl w:val="0"/>
          <w:numId w:val="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Competencia matemática e competencias básicas en ciencia e tecnoloxía </w:t>
      </w:r>
    </w:p>
    <w:p w:rsidR="00394D9B" w:rsidRPr="004F5BEA" w:rsidRDefault="00394D9B" w:rsidP="00E553DF">
      <w:pPr>
        <w:spacing w:before="120" w:after="120" w:line="360" w:lineRule="auto"/>
        <w:ind w:left="708" w:firstLine="708"/>
        <w:jc w:val="both"/>
        <w:rPr>
          <w:lang w:val="gl-ES"/>
        </w:rPr>
      </w:pPr>
      <w:r w:rsidRPr="004F5BEA">
        <w:rPr>
          <w:lang w:val="gl-ES"/>
        </w:rPr>
        <w:t xml:space="preserve">O desenvolvemento desta competencia nesta área curricular permítenos utilizar elementos e razoamentos matemáticos para resolver problemas provenientes de situacións cotiás partindo do coñecemento dun mesmo, da natureza e da interacción cos outros. Así mesmo, incorpora a aplicación dalgunhas nocións, conceptos científicos e técnicos coa posibilidade real de utilizar a actividade matemática en contextos variados aos que se ten que enfrontar o propio alumnado. </w:t>
      </w:r>
    </w:p>
    <w:p w:rsidR="00394D9B" w:rsidRPr="004F5BEA" w:rsidRDefault="001441B3" w:rsidP="00E553DF">
      <w:pPr>
        <w:spacing w:before="120" w:after="120" w:line="360" w:lineRule="auto"/>
        <w:ind w:firstLine="708"/>
        <w:jc w:val="both"/>
        <w:rPr>
          <w:lang w:val="gl-ES"/>
        </w:rPr>
      </w:pPr>
      <w:r w:rsidRPr="004F5BEA">
        <w:rPr>
          <w:lang w:val="gl-ES"/>
        </w:rPr>
        <w:t xml:space="preserve"> Os descritores traballados </w:t>
      </w:r>
      <w:r w:rsidR="00394D9B" w:rsidRPr="004F5BEA">
        <w:rPr>
          <w:lang w:val="gl-ES"/>
        </w:rPr>
        <w:t xml:space="preserve">fundamentalmente serán: </w:t>
      </w:r>
    </w:p>
    <w:p w:rsidR="00394D9B" w:rsidRPr="004F5BEA" w:rsidRDefault="00394D9B" w:rsidP="00E553DF">
      <w:pPr>
        <w:pStyle w:val="Prrafodelista"/>
        <w:numPr>
          <w:ilvl w:val="1"/>
          <w:numId w:val="34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lastRenderedPageBreak/>
        <w:t xml:space="preserve">Manexar os coñecementos sobre ciencia e tecnoloxía para solucionar problemas e comprender o que acontece ao noso arredor. </w:t>
      </w:r>
    </w:p>
    <w:p w:rsidR="00394D9B" w:rsidRPr="004F5BEA" w:rsidRDefault="00394D9B" w:rsidP="00E553DF">
      <w:pPr>
        <w:pStyle w:val="Prrafodelista"/>
        <w:numPr>
          <w:ilvl w:val="1"/>
          <w:numId w:val="34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Desenvolver e promover hábitos de vida saudable en canto á alimentación e ao exercicio físico.</w:t>
      </w:r>
    </w:p>
    <w:p w:rsidR="00394D9B" w:rsidRPr="004F5BEA" w:rsidRDefault="00394D9B" w:rsidP="00E553DF">
      <w:pPr>
        <w:pStyle w:val="Prrafodelista"/>
        <w:numPr>
          <w:ilvl w:val="1"/>
          <w:numId w:val="34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Xerar criterios persoais sobre a visión social da estética do corpo humano fronte ao seu coidado saudable.</w:t>
      </w:r>
    </w:p>
    <w:p w:rsidR="00394D9B" w:rsidRPr="004F5BEA" w:rsidRDefault="00394D9B" w:rsidP="00E553DF">
      <w:pPr>
        <w:pStyle w:val="Prrafodelista"/>
        <w:numPr>
          <w:ilvl w:val="1"/>
          <w:numId w:val="34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Identificar e manipular con precisión elementos matemáticos (números, datos,...) en situacións cotiás. </w:t>
      </w:r>
    </w:p>
    <w:p w:rsidR="00394D9B" w:rsidRPr="004F5BEA" w:rsidRDefault="00394D9B" w:rsidP="00E553DF">
      <w:pPr>
        <w:pStyle w:val="Ttulo4"/>
        <w:numPr>
          <w:ilvl w:val="0"/>
          <w:numId w:val="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Comunicación lingüística</w:t>
      </w:r>
    </w:p>
    <w:p w:rsidR="00394D9B" w:rsidRPr="004F5BEA" w:rsidRDefault="00394D9B" w:rsidP="00E553DF">
      <w:pPr>
        <w:spacing w:before="120" w:after="120" w:line="360" w:lineRule="auto"/>
        <w:ind w:left="708" w:firstLine="708"/>
        <w:rPr>
          <w:lang w:val="gl-ES"/>
        </w:rPr>
      </w:pPr>
      <w:r w:rsidRPr="004F5BEA">
        <w:rPr>
          <w:lang w:val="gl-ES"/>
        </w:rPr>
        <w:t xml:space="preserve">A expresión oral e </w:t>
      </w:r>
      <w:r w:rsidR="001441B3" w:rsidRPr="004F5BEA">
        <w:rPr>
          <w:lang w:val="gl-ES"/>
        </w:rPr>
        <w:t xml:space="preserve">a expresión escrita requiren ser traballadas </w:t>
      </w:r>
      <w:r w:rsidRPr="004F5BEA">
        <w:rPr>
          <w:lang w:val="gl-ES"/>
        </w:rPr>
        <w:t xml:space="preserve">en cada unha das áreas. De forma sistemática </w:t>
      </w:r>
      <w:r w:rsidR="001441B3" w:rsidRPr="004F5BEA">
        <w:rPr>
          <w:lang w:val="gl-ES"/>
        </w:rPr>
        <w:t>procurarase</w:t>
      </w:r>
      <w:r w:rsidRPr="004F5BEA">
        <w:rPr>
          <w:lang w:val="gl-ES"/>
        </w:rPr>
        <w:t xml:space="preserve"> practicar pol</w:t>
      </w:r>
      <w:r w:rsidR="001441B3" w:rsidRPr="004F5BEA">
        <w:rPr>
          <w:lang w:val="gl-ES"/>
        </w:rPr>
        <w:t>o menos un descritor en cada un</w:t>
      </w:r>
      <w:r w:rsidRPr="004F5BEA">
        <w:rPr>
          <w:lang w:val="gl-ES"/>
        </w:rPr>
        <w:t xml:space="preserve"> d</w:t>
      </w:r>
      <w:r w:rsidR="001441B3" w:rsidRPr="004F5BEA">
        <w:rPr>
          <w:lang w:val="gl-ES"/>
        </w:rPr>
        <w:t>o</w:t>
      </w:r>
      <w:r w:rsidRPr="004F5BEA">
        <w:rPr>
          <w:lang w:val="gl-ES"/>
        </w:rPr>
        <w:t xml:space="preserve">s </w:t>
      </w:r>
      <w:proofErr w:type="spellStart"/>
      <w:r w:rsidR="001441B3" w:rsidRPr="004F5BEA">
        <w:rPr>
          <w:lang w:val="gl-ES"/>
        </w:rPr>
        <w:t>ODEs</w:t>
      </w:r>
      <w:proofErr w:type="spellEnd"/>
      <w:r w:rsidR="001441B3" w:rsidRPr="004F5BEA">
        <w:rPr>
          <w:lang w:val="gl-ES"/>
        </w:rPr>
        <w:t>.</w:t>
      </w:r>
    </w:p>
    <w:p w:rsidR="00394D9B" w:rsidRPr="004F5BEA" w:rsidRDefault="00394D9B" w:rsidP="00E553DF">
      <w:pPr>
        <w:spacing w:before="120" w:after="120" w:line="360" w:lineRule="auto"/>
        <w:ind w:left="708" w:firstLine="708"/>
        <w:rPr>
          <w:lang w:val="gl-ES"/>
        </w:rPr>
      </w:pPr>
      <w:r w:rsidRPr="004F5BEA">
        <w:rPr>
          <w:lang w:val="gl-ES"/>
        </w:rPr>
        <w:t xml:space="preserve"> Debido ao carácter da área, coa importancia de iniciar o alumnado nesa busca de información e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>presentarlla ao resto, de realizar simulacións, de iniciarse na actividade científica..., é unha</w:t>
      </w:r>
      <w:r w:rsidR="00D54280">
        <w:rPr>
          <w:lang w:val="gl-ES"/>
        </w:rPr>
        <w:t xml:space="preserve"> </w:t>
      </w:r>
      <w:r w:rsidRPr="004F5BEA">
        <w:rPr>
          <w:lang w:val="gl-ES"/>
        </w:rPr>
        <w:t>prioridade traballar co alumnado a comprensión</w:t>
      </w:r>
      <w:r w:rsidR="001441B3" w:rsidRPr="004F5BEA">
        <w:rPr>
          <w:lang w:val="gl-ES"/>
        </w:rPr>
        <w:t>.</w:t>
      </w:r>
    </w:p>
    <w:p w:rsidR="00394D9B" w:rsidRPr="004F5BEA" w:rsidRDefault="00394D9B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 xml:space="preserve"> Os descritores que utilizaremos serán:</w:t>
      </w:r>
    </w:p>
    <w:p w:rsidR="00394D9B" w:rsidRPr="004F5BEA" w:rsidRDefault="00394D9B" w:rsidP="00E553DF">
      <w:pPr>
        <w:pStyle w:val="Prrafodelista"/>
        <w:numPr>
          <w:ilvl w:val="1"/>
          <w:numId w:val="35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Comprender o sentido dos textos escritos</w:t>
      </w:r>
      <w:r w:rsidR="001441B3" w:rsidRPr="004F5BEA">
        <w:rPr>
          <w:lang w:val="gl-ES"/>
        </w:rPr>
        <w:t xml:space="preserve"> que se </w:t>
      </w:r>
      <w:r w:rsidR="00D54280" w:rsidRPr="004F5BEA">
        <w:rPr>
          <w:lang w:val="gl-ES"/>
        </w:rPr>
        <w:t>mostran</w:t>
      </w:r>
      <w:r w:rsidR="001441B3" w:rsidRPr="004F5BEA">
        <w:rPr>
          <w:lang w:val="gl-ES"/>
        </w:rPr>
        <w:t xml:space="preserve"> nos diferentes </w:t>
      </w:r>
      <w:proofErr w:type="spellStart"/>
      <w:r w:rsidR="001441B3" w:rsidRPr="004F5BEA">
        <w:rPr>
          <w:lang w:val="gl-ES"/>
        </w:rPr>
        <w:t>ODEs</w:t>
      </w:r>
      <w:proofErr w:type="spellEnd"/>
      <w:r w:rsidR="001441B3" w:rsidRPr="004F5BEA">
        <w:rPr>
          <w:lang w:val="gl-ES"/>
        </w:rPr>
        <w:t>.</w:t>
      </w:r>
    </w:p>
    <w:p w:rsidR="00394D9B" w:rsidRPr="004F5BEA" w:rsidRDefault="00394D9B" w:rsidP="00E553DF">
      <w:pPr>
        <w:pStyle w:val="Prrafodelista"/>
        <w:numPr>
          <w:ilvl w:val="1"/>
          <w:numId w:val="35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Producir textos escritos de diversa complexidade para o seu uso en situacións cotiás ou de materias diversas.</w:t>
      </w:r>
    </w:p>
    <w:p w:rsidR="00394D9B" w:rsidRPr="004F5BEA" w:rsidRDefault="00394D9B" w:rsidP="00E553DF">
      <w:pPr>
        <w:pStyle w:val="Prrafodelista"/>
        <w:numPr>
          <w:ilvl w:val="1"/>
          <w:numId w:val="35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Respectar as normas de comunicación en calquera contexto: quenda de palabra, escoita atenta do interlocutor...</w:t>
      </w:r>
    </w:p>
    <w:p w:rsidR="00394D9B" w:rsidRPr="004F5BEA" w:rsidRDefault="00394D9B" w:rsidP="00E553DF">
      <w:pPr>
        <w:pStyle w:val="Prrafodelista"/>
        <w:numPr>
          <w:ilvl w:val="1"/>
          <w:numId w:val="35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Captar o sentido das expresións orais: ordes, explicacións, indicacións, relatos... </w:t>
      </w:r>
    </w:p>
    <w:p w:rsidR="00394D9B" w:rsidRPr="004F5BEA" w:rsidRDefault="00394D9B" w:rsidP="00E553DF">
      <w:pPr>
        <w:pStyle w:val="Ttulo4"/>
        <w:numPr>
          <w:ilvl w:val="0"/>
          <w:numId w:val="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Competencia dixital </w:t>
      </w:r>
    </w:p>
    <w:p w:rsidR="00394D9B" w:rsidRPr="004F5BEA" w:rsidRDefault="00394D9B" w:rsidP="00E553DF">
      <w:pPr>
        <w:spacing w:before="120" w:after="120" w:line="360" w:lineRule="auto"/>
        <w:ind w:left="708" w:firstLine="708"/>
        <w:rPr>
          <w:lang w:val="gl-ES"/>
        </w:rPr>
      </w:pPr>
      <w:r w:rsidRPr="004F5BEA">
        <w:rPr>
          <w:lang w:val="gl-ES"/>
        </w:rPr>
        <w:t>Ser competente na utilización das tecnoloxías da información e da comunicación como instrumento de traballo intelectual inclúe utilizalas na súa dobre función de transmisoras e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xeradoras de </w:t>
      </w:r>
      <w:r w:rsidR="001441B3" w:rsidRPr="004F5BEA">
        <w:rPr>
          <w:lang w:val="gl-ES"/>
        </w:rPr>
        <w:t xml:space="preserve">coñecemento. Neste tipo de proxecto </w:t>
      </w:r>
      <w:r w:rsidRPr="004F5BEA">
        <w:rPr>
          <w:lang w:val="gl-ES"/>
        </w:rPr>
        <w:t>faise necesario o manexo de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ferramentas dixitais para adquirir información e transformala en coñecemento.  </w:t>
      </w:r>
    </w:p>
    <w:p w:rsidR="00394D9B" w:rsidRPr="004F5BEA" w:rsidRDefault="00394D9B" w:rsidP="00E553DF">
      <w:pPr>
        <w:pStyle w:val="Prrafodelista"/>
        <w:numPr>
          <w:ilvl w:val="1"/>
          <w:numId w:val="36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Comprender as mensaxes elaboradas en códigos diversos.</w:t>
      </w:r>
    </w:p>
    <w:p w:rsidR="00394D9B" w:rsidRPr="004F5BEA" w:rsidRDefault="00394D9B" w:rsidP="00E553DF">
      <w:pPr>
        <w:pStyle w:val="Prrafodelista"/>
        <w:numPr>
          <w:ilvl w:val="1"/>
          <w:numId w:val="36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Manexar ferramentas dixitais para construír o coñecemento. </w:t>
      </w:r>
    </w:p>
    <w:p w:rsidR="00394D9B" w:rsidRPr="004F5BEA" w:rsidRDefault="00394D9B" w:rsidP="00E553DF">
      <w:pPr>
        <w:pStyle w:val="Prrafodelista"/>
        <w:numPr>
          <w:ilvl w:val="1"/>
          <w:numId w:val="36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Comprender as mensaxes que veñen dos medios de comunicación.</w:t>
      </w:r>
    </w:p>
    <w:p w:rsidR="00394D9B" w:rsidRPr="004F5BEA" w:rsidRDefault="00394D9B" w:rsidP="00E553DF">
      <w:pPr>
        <w:pStyle w:val="Prrafodelista"/>
        <w:numPr>
          <w:ilvl w:val="1"/>
          <w:numId w:val="36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Empregar distintas fontes para buscar a información. </w:t>
      </w:r>
    </w:p>
    <w:p w:rsidR="00394D9B" w:rsidRPr="004F5BEA" w:rsidRDefault="00394D9B" w:rsidP="00E553DF">
      <w:pPr>
        <w:pStyle w:val="Ttulo4"/>
        <w:numPr>
          <w:ilvl w:val="0"/>
          <w:numId w:val="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lastRenderedPageBreak/>
        <w:t>Conciencia e expresións culturais</w:t>
      </w:r>
    </w:p>
    <w:p w:rsidR="00394D9B" w:rsidRPr="004F5BEA" w:rsidRDefault="00394D9B" w:rsidP="00E553DF">
      <w:pPr>
        <w:spacing w:before="120" w:after="120" w:line="360" w:lineRule="auto"/>
        <w:ind w:left="708" w:firstLine="708"/>
        <w:rPr>
          <w:lang w:val="gl-ES"/>
        </w:rPr>
      </w:pPr>
      <w:r w:rsidRPr="004F5BEA">
        <w:rPr>
          <w:lang w:val="gl-ES"/>
        </w:rPr>
        <w:t>A través da ciencia, podemos coñecer o mundo no que vivimos, o ámbito que nos rodea e os seus cambios, polo que esta competencia pódenos dar unha visión diferente desde a perspectiva das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diferentes manifestacións culturais e a forma de expresión artística. </w:t>
      </w:r>
    </w:p>
    <w:p w:rsidR="00394D9B" w:rsidRPr="004F5BEA" w:rsidRDefault="00394D9B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 xml:space="preserve">Os descritores que </w:t>
      </w:r>
      <w:r w:rsidR="00767E7F" w:rsidRPr="004F5BEA">
        <w:rPr>
          <w:lang w:val="gl-ES"/>
        </w:rPr>
        <w:t>traballaremos</w:t>
      </w:r>
      <w:r w:rsidRPr="004F5BEA">
        <w:rPr>
          <w:lang w:val="gl-ES"/>
        </w:rPr>
        <w:t xml:space="preserve"> nesta competencia son:  </w:t>
      </w:r>
    </w:p>
    <w:p w:rsidR="00394D9B" w:rsidRPr="004F5BEA" w:rsidRDefault="00394D9B" w:rsidP="00E553DF">
      <w:pPr>
        <w:pStyle w:val="Prrafodelista"/>
        <w:numPr>
          <w:ilvl w:val="1"/>
          <w:numId w:val="37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Elaborar traballos e presentacións con sentido estético. </w:t>
      </w:r>
    </w:p>
    <w:p w:rsidR="00394D9B" w:rsidRPr="004F5BEA" w:rsidRDefault="00394D9B" w:rsidP="00E553DF">
      <w:pPr>
        <w:pStyle w:val="Prrafodelista"/>
        <w:numPr>
          <w:ilvl w:val="1"/>
          <w:numId w:val="37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Apreciar a beleza das expresións artísticas e no cotián. </w:t>
      </w:r>
    </w:p>
    <w:p w:rsidR="00394D9B" w:rsidRPr="004F5BEA" w:rsidRDefault="00394D9B" w:rsidP="00E553DF">
      <w:pPr>
        <w:pStyle w:val="Ttulo4"/>
        <w:numPr>
          <w:ilvl w:val="0"/>
          <w:numId w:val="3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Competencias sociais e cívicas </w:t>
      </w:r>
    </w:p>
    <w:p w:rsidR="00394D9B" w:rsidRPr="004F5BEA" w:rsidRDefault="00394D9B" w:rsidP="00E553DF">
      <w:pPr>
        <w:spacing w:before="120" w:after="120" w:line="360" w:lineRule="auto"/>
        <w:ind w:left="708" w:firstLine="708"/>
        <w:rPr>
          <w:lang w:val="gl-ES"/>
        </w:rPr>
      </w:pPr>
      <w:r w:rsidRPr="004F5BEA">
        <w:rPr>
          <w:lang w:val="gl-ES"/>
        </w:rPr>
        <w:t>A área de Ciencias da Natureza pídenos o desenvolvemento de actitudes e valores vinculados ao</w:t>
      </w:r>
      <w:r w:rsidR="001441B3" w:rsidRPr="004F5BEA">
        <w:rPr>
          <w:lang w:val="gl-ES"/>
        </w:rPr>
        <w:t xml:space="preserve"> </w:t>
      </w:r>
      <w:r w:rsidRPr="004F5BEA">
        <w:rPr>
          <w:lang w:val="gl-ES"/>
        </w:rPr>
        <w:t>respecto cara a un mesmo</w:t>
      </w:r>
      <w:r w:rsidR="001441B3" w:rsidRPr="004F5BEA">
        <w:rPr>
          <w:lang w:val="gl-ES"/>
        </w:rPr>
        <w:t xml:space="preserve"> e</w:t>
      </w:r>
      <w:r w:rsidRPr="004F5BEA">
        <w:rPr>
          <w:lang w:val="gl-ES"/>
        </w:rPr>
        <w:t xml:space="preserve"> aos demais, cara á natureza, </w:t>
      </w:r>
      <w:r w:rsidR="001441B3" w:rsidRPr="004F5BEA">
        <w:rPr>
          <w:lang w:val="gl-ES"/>
        </w:rPr>
        <w:t xml:space="preserve">etc. </w:t>
      </w:r>
    </w:p>
    <w:p w:rsidR="00767E7F" w:rsidRPr="004F5BEA" w:rsidRDefault="00767E7F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 xml:space="preserve">Os descritores que traballaremos nesta competencia son:  </w:t>
      </w:r>
    </w:p>
    <w:p w:rsidR="00394D9B" w:rsidRPr="004F5BEA" w:rsidRDefault="00394D9B" w:rsidP="00E553DF">
      <w:pPr>
        <w:pStyle w:val="Prrafodelista"/>
        <w:numPr>
          <w:ilvl w:val="1"/>
          <w:numId w:val="39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Mostrar dispoñibilidade para a participación activa en ámbitos de participación establecidos.</w:t>
      </w:r>
    </w:p>
    <w:p w:rsidR="00394D9B" w:rsidRPr="004F5BEA" w:rsidRDefault="00394D9B" w:rsidP="00E553DF">
      <w:pPr>
        <w:pStyle w:val="Prrafodelista"/>
        <w:numPr>
          <w:ilvl w:val="1"/>
          <w:numId w:val="39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Desenvolver unha capacidade de diálogo cos demais, en situacións de convivencia e traballo, para a resolución de conflitos.</w:t>
      </w:r>
    </w:p>
    <w:p w:rsidR="00394D9B" w:rsidRPr="004F5BEA" w:rsidRDefault="00394D9B" w:rsidP="00E553DF">
      <w:pPr>
        <w:pStyle w:val="Prrafodelista"/>
        <w:numPr>
          <w:ilvl w:val="1"/>
          <w:numId w:val="39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Concibir unha escala de valores propia e actuar conforme a ela.</w:t>
      </w:r>
    </w:p>
    <w:p w:rsidR="00394D9B" w:rsidRPr="004F5BEA" w:rsidRDefault="00394D9B" w:rsidP="00E553DF">
      <w:pPr>
        <w:pStyle w:val="Prrafodelista"/>
        <w:numPr>
          <w:ilvl w:val="1"/>
          <w:numId w:val="39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Evidenciar preocupación polos máis desfavorecidos e respecto polos distintos ritmos e potencialidades.</w:t>
      </w:r>
    </w:p>
    <w:p w:rsidR="00394D9B" w:rsidRPr="004F5BEA" w:rsidRDefault="00394D9B" w:rsidP="00E553DF">
      <w:pPr>
        <w:pStyle w:val="Ttulo4"/>
        <w:numPr>
          <w:ilvl w:val="0"/>
          <w:numId w:val="3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Sentido de iniciativa e espírito emprendedor </w:t>
      </w:r>
    </w:p>
    <w:p w:rsidR="00394D9B" w:rsidRPr="004F5BEA" w:rsidRDefault="00394D9B" w:rsidP="00E553DF">
      <w:pPr>
        <w:spacing w:before="120" w:after="120" w:line="360" w:lineRule="auto"/>
        <w:ind w:left="425" w:firstLine="708"/>
        <w:rPr>
          <w:lang w:val="gl-ES"/>
        </w:rPr>
      </w:pPr>
      <w:r w:rsidRPr="004F5BEA">
        <w:rPr>
          <w:lang w:val="gl-ES"/>
        </w:rPr>
        <w:t>A necesidade de desenvolver a</w:t>
      </w:r>
      <w:r w:rsidR="00F44F22" w:rsidRPr="004F5BEA">
        <w:rPr>
          <w:lang w:val="gl-ES"/>
        </w:rPr>
        <w:t xml:space="preserve"> </w:t>
      </w:r>
      <w:r w:rsidRPr="004F5BEA">
        <w:rPr>
          <w:lang w:val="gl-ES"/>
        </w:rPr>
        <w:t>autonomía persoal, a xestión de grupos de traballo desde un liderado compartido, fai que teñamos</w:t>
      </w:r>
      <w:r w:rsidR="00F44F22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que fomentar habilidades de </w:t>
      </w:r>
      <w:proofErr w:type="spellStart"/>
      <w:r w:rsidRPr="004F5BEA">
        <w:rPr>
          <w:lang w:val="gl-ES"/>
        </w:rPr>
        <w:t>emprendemento</w:t>
      </w:r>
      <w:proofErr w:type="spellEnd"/>
      <w:r w:rsidRPr="004F5BEA">
        <w:rPr>
          <w:lang w:val="gl-ES"/>
        </w:rPr>
        <w:t xml:space="preserve"> que acaden os obxectivos propostos. </w:t>
      </w:r>
    </w:p>
    <w:p w:rsidR="00394D9B" w:rsidRPr="004F5BEA" w:rsidRDefault="00F44F22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>Así</w:t>
      </w:r>
      <w:r w:rsidR="00394D9B" w:rsidRPr="004F5BEA">
        <w:rPr>
          <w:lang w:val="gl-ES"/>
        </w:rPr>
        <w:t xml:space="preserve">, os descritores que se van </w:t>
      </w:r>
      <w:r w:rsidRPr="004F5BEA">
        <w:rPr>
          <w:lang w:val="gl-ES"/>
        </w:rPr>
        <w:t>traballar</w:t>
      </w:r>
      <w:r w:rsidR="00394D9B" w:rsidRPr="004F5BEA">
        <w:rPr>
          <w:lang w:val="gl-ES"/>
        </w:rPr>
        <w:t xml:space="preserve"> serán:</w:t>
      </w:r>
    </w:p>
    <w:p w:rsidR="00394D9B" w:rsidRPr="004F5BEA" w:rsidRDefault="00394D9B" w:rsidP="00E553DF">
      <w:pPr>
        <w:pStyle w:val="Prrafodelista"/>
        <w:numPr>
          <w:ilvl w:val="1"/>
          <w:numId w:val="40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Xerar novas e diverxentes posibilidades desde coñecementos previos do tema.</w:t>
      </w:r>
    </w:p>
    <w:p w:rsidR="00394D9B" w:rsidRPr="004F5BEA" w:rsidRDefault="00394D9B" w:rsidP="00E553DF">
      <w:pPr>
        <w:pStyle w:val="Prrafodelista"/>
        <w:numPr>
          <w:ilvl w:val="1"/>
          <w:numId w:val="40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Amosar iniciativa persoal para iniciar ou promover accións novas.</w:t>
      </w:r>
    </w:p>
    <w:p w:rsidR="00394D9B" w:rsidRPr="004F5BEA" w:rsidRDefault="00394D9B" w:rsidP="00E553DF">
      <w:pPr>
        <w:pStyle w:val="Prrafodelista"/>
        <w:numPr>
          <w:ilvl w:val="1"/>
          <w:numId w:val="40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Asumir riscos no desenvolvemento das tarefas ou dos proxectos. </w:t>
      </w:r>
    </w:p>
    <w:p w:rsidR="00394D9B" w:rsidRPr="004F5BEA" w:rsidRDefault="00394D9B" w:rsidP="00E553DF">
      <w:pPr>
        <w:pStyle w:val="Ttulo4"/>
        <w:numPr>
          <w:ilvl w:val="0"/>
          <w:numId w:val="38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Aprender a aprender</w:t>
      </w:r>
    </w:p>
    <w:p w:rsidR="00394D9B" w:rsidRPr="004F5BEA" w:rsidRDefault="002162EF" w:rsidP="00E553DF">
      <w:pPr>
        <w:spacing w:before="120" w:after="120" w:line="360" w:lineRule="auto"/>
        <w:ind w:left="708" w:firstLine="708"/>
        <w:rPr>
          <w:lang w:val="gl-ES"/>
        </w:rPr>
      </w:pPr>
      <w:r w:rsidRPr="004F5BEA">
        <w:rPr>
          <w:lang w:val="gl-ES"/>
        </w:rPr>
        <w:t xml:space="preserve">Entendo esta competencia como a de </w:t>
      </w:r>
      <w:r w:rsidR="00394D9B" w:rsidRPr="004F5BEA">
        <w:rPr>
          <w:lang w:val="gl-ES"/>
        </w:rPr>
        <w:t xml:space="preserve">dispoñer de habilidades para iniciarse na aprendizaxe e ser quen de continuar aprendendo de xeito cada </w:t>
      </w:r>
      <w:r w:rsidRPr="004F5BEA">
        <w:rPr>
          <w:lang w:val="gl-ES"/>
        </w:rPr>
        <w:t xml:space="preserve">vez máis </w:t>
      </w:r>
      <w:r w:rsidR="00394D9B" w:rsidRPr="004F5BEA">
        <w:rPr>
          <w:lang w:val="gl-ES"/>
        </w:rPr>
        <w:t>autónomo</w:t>
      </w:r>
      <w:r w:rsidRPr="004F5BEA">
        <w:rPr>
          <w:lang w:val="gl-ES"/>
        </w:rPr>
        <w:t xml:space="preserve">. </w:t>
      </w:r>
      <w:r w:rsidRPr="004F5BEA">
        <w:rPr>
          <w:lang w:val="gl-ES"/>
        </w:rPr>
        <w:lastRenderedPageBreak/>
        <w:t>Neste proxecto</w:t>
      </w:r>
      <w:r w:rsidR="00394D9B" w:rsidRPr="004F5BEA">
        <w:rPr>
          <w:lang w:val="gl-ES"/>
        </w:rPr>
        <w:t xml:space="preserve"> vese a necesidade de traballar de forma</w:t>
      </w:r>
      <w:r w:rsidRPr="004F5BEA">
        <w:rPr>
          <w:lang w:val="gl-ES"/>
        </w:rPr>
        <w:t xml:space="preserve"> </w:t>
      </w:r>
      <w:r w:rsidR="00394D9B" w:rsidRPr="004F5BEA">
        <w:rPr>
          <w:lang w:val="gl-ES"/>
        </w:rPr>
        <w:t>explícita a confianza nun mesmo, para poder traballar cos outros, e o gusto por aprender.</w:t>
      </w:r>
    </w:p>
    <w:p w:rsidR="00394D9B" w:rsidRPr="004F5BEA" w:rsidRDefault="00394D9B" w:rsidP="00E553DF">
      <w:pPr>
        <w:spacing w:before="120" w:after="120" w:line="360" w:lineRule="auto"/>
        <w:ind w:firstLine="708"/>
        <w:rPr>
          <w:lang w:val="gl-ES"/>
        </w:rPr>
      </w:pPr>
      <w:r w:rsidRPr="004F5BEA">
        <w:rPr>
          <w:lang w:val="gl-ES"/>
        </w:rPr>
        <w:t xml:space="preserve">Os descritores que utilizaremos para </w:t>
      </w:r>
      <w:r w:rsidR="002162EF" w:rsidRPr="004F5BEA">
        <w:rPr>
          <w:lang w:val="gl-ES"/>
        </w:rPr>
        <w:t>traballala</w:t>
      </w:r>
      <w:r w:rsidRPr="004F5BEA">
        <w:rPr>
          <w:lang w:val="gl-ES"/>
        </w:rPr>
        <w:t xml:space="preserve"> serán:</w:t>
      </w:r>
    </w:p>
    <w:p w:rsidR="00394D9B" w:rsidRPr="004F5BEA" w:rsidRDefault="00394D9B" w:rsidP="00E553DF">
      <w:pPr>
        <w:pStyle w:val="Prrafodelista"/>
        <w:numPr>
          <w:ilvl w:val="1"/>
          <w:numId w:val="41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Xerar estratexias para aprender en distintos contextos de aprendizaxe.</w:t>
      </w:r>
    </w:p>
    <w:p w:rsidR="00394D9B" w:rsidRPr="004F5BEA" w:rsidRDefault="00394D9B" w:rsidP="00E553DF">
      <w:pPr>
        <w:pStyle w:val="Prrafodelista"/>
        <w:numPr>
          <w:ilvl w:val="1"/>
          <w:numId w:val="41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Desenvolver estratexias que favorezan a comprensión rigorosa dos contidos.</w:t>
      </w:r>
    </w:p>
    <w:p w:rsidR="00394D9B" w:rsidRPr="004F5BEA" w:rsidRDefault="00394D9B" w:rsidP="00E553DF">
      <w:pPr>
        <w:pStyle w:val="Prrafodelista"/>
        <w:numPr>
          <w:ilvl w:val="1"/>
          <w:numId w:val="41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Tomar conciencia dos procesos de aprendizaxe.</w:t>
      </w:r>
    </w:p>
    <w:p w:rsidR="00394D9B" w:rsidRPr="004F5BEA" w:rsidRDefault="00394D9B" w:rsidP="00E553DF">
      <w:pPr>
        <w:pStyle w:val="Prrafodelista"/>
        <w:numPr>
          <w:ilvl w:val="1"/>
          <w:numId w:val="41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Identificar potencialidades persoais como aprendiz: estilos de aprendizaxe, intelixencias múltiples, funcións executivas...</w:t>
      </w:r>
    </w:p>
    <w:bookmarkStart w:id="30" w:name="_Toc453954762"/>
    <w:p w:rsidR="008B1D12" w:rsidRPr="004F5BEA" w:rsidRDefault="008B1D12" w:rsidP="00E553DF">
      <w:pPr>
        <w:pStyle w:val="Ttulo2"/>
        <w:spacing w:before="120" w:after="120" w:line="360" w:lineRule="auto"/>
        <w:ind w:left="708"/>
        <w:jc w:val="both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600C4594" wp14:editId="51D615D5">
                <wp:extent cx="3333509" cy="318770"/>
                <wp:effectExtent l="0" t="0" r="19685" b="24130"/>
                <wp:docPr id="47" name="Forma libr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3333509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B1D12" w:rsidRPr="00161DA9" w:rsidRDefault="008B1D12" w:rsidP="008B1D12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31" w:name="_Toc453954763"/>
                            <w:bookmarkStart w:id="32" w:name="_Toc508875057"/>
                            <w:bookmarkStart w:id="33" w:name="_Toc511032477"/>
                            <w:bookmarkStart w:id="34" w:name="_Toc511032502"/>
                            <w:r>
                              <w:rPr>
                                <w:lang w:val="gl-ES"/>
                              </w:rPr>
                              <w:t xml:space="preserve">3.5. Metodoloxía </w:t>
                            </w:r>
                            <w:r w:rsidR="00BE474C">
                              <w:rPr>
                                <w:lang w:val="gl-ES"/>
                              </w:rPr>
                              <w:t>e orientacións didácticas</w:t>
                            </w:r>
                            <w:r>
                              <w:rPr>
                                <w:lang w:val="gl-ES"/>
                              </w:rPr>
                              <w:t xml:space="preserve"> aplicación.</w:t>
                            </w:r>
                            <w:bookmarkEnd w:id="31"/>
                            <w:bookmarkEnd w:id="32"/>
                            <w:bookmarkEnd w:id="33"/>
                            <w:bookmarkEnd w:id="34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49B86C3" id="Forma libre 47" o:spid="_x0000_s1035" style="width:262.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10417,66839;3333509,0;3333509,303346;0,318770" o:connectangles="0,0,0,0,0" textboxrect="0,0,2216727,429491"/>
                <v:textbox>
                  <w:txbxContent>
                    <w:p w:rsidR="008B1D12" w:rsidRPr="00161DA9" w:rsidRDefault="008B1D12" w:rsidP="008B1D12">
                      <w:pPr>
                        <w:pStyle w:val="Ttulo2"/>
                        <w:rPr>
                          <w:lang w:val="gl-ES"/>
                        </w:rPr>
                      </w:pPr>
                      <w:bookmarkStart w:id="60" w:name="_Toc453954763"/>
                      <w:bookmarkStart w:id="61" w:name="_Toc508875057"/>
                      <w:bookmarkStart w:id="62" w:name="_Toc511032477"/>
                      <w:bookmarkStart w:id="63" w:name="_Toc511032502"/>
                      <w:r>
                        <w:rPr>
                          <w:lang w:val="gl-ES"/>
                        </w:rPr>
                        <w:t xml:space="preserve">3.5. Metodoloxía </w:t>
                      </w:r>
                      <w:r w:rsidR="00BE474C">
                        <w:rPr>
                          <w:lang w:val="gl-ES"/>
                        </w:rPr>
                        <w:t>e orientacións didácticas</w:t>
                      </w:r>
                      <w:r>
                        <w:rPr>
                          <w:lang w:val="gl-ES"/>
                        </w:rPr>
                        <w:t xml:space="preserve"> aplicación.</w:t>
                      </w:r>
                      <w:bookmarkEnd w:id="60"/>
                      <w:bookmarkEnd w:id="61"/>
                      <w:bookmarkEnd w:id="62"/>
                      <w:bookmarkEnd w:id="63"/>
                    </w:p>
                  </w:txbxContent>
                </v:textbox>
                <w10:anchorlock/>
              </v:shape>
            </w:pict>
          </mc:Fallback>
        </mc:AlternateContent>
      </w:r>
      <w:bookmarkEnd w:id="30"/>
    </w:p>
    <w:p w:rsidR="00394D9B" w:rsidRDefault="00394D9B" w:rsidP="00E553DF">
      <w:pPr>
        <w:spacing w:before="120" w:after="120" w:line="360" w:lineRule="auto"/>
        <w:ind w:left="708" w:firstLine="708"/>
        <w:jc w:val="both"/>
        <w:rPr>
          <w:lang w:val="gl-ES"/>
        </w:rPr>
      </w:pPr>
      <w:r w:rsidRPr="004F5BEA">
        <w:rPr>
          <w:lang w:val="gl-ES"/>
        </w:rPr>
        <w:t>Para a detección de coñecementos previos ao principio de cada obxecto de aprendizaxe formularanse unha</w:t>
      </w:r>
      <w:r w:rsidR="005A7F89" w:rsidRPr="004F5BEA">
        <w:rPr>
          <w:lang w:val="gl-ES"/>
        </w:rPr>
        <w:t xml:space="preserve"> </w:t>
      </w:r>
      <w:r w:rsidRPr="004F5BEA">
        <w:rPr>
          <w:lang w:val="gl-ES"/>
        </w:rPr>
        <w:t>serie de preguntas ou levarán a cabo unha serie de accións para determinar os</w:t>
      </w:r>
      <w:r w:rsidR="005A7F89" w:rsidRPr="004F5BEA">
        <w:rPr>
          <w:lang w:val="gl-ES"/>
        </w:rPr>
        <w:t xml:space="preserve"> </w:t>
      </w:r>
      <w:r w:rsidRPr="004F5BEA">
        <w:rPr>
          <w:lang w:val="gl-ES"/>
        </w:rPr>
        <w:t>coñecementos que adquiriron anteriormente. Estas preguntas ou accións</w:t>
      </w:r>
      <w:r w:rsidR="00BE474C" w:rsidRPr="004F5BEA">
        <w:rPr>
          <w:lang w:val="gl-ES"/>
        </w:rPr>
        <w:t>,</w:t>
      </w:r>
      <w:r w:rsidRPr="004F5BEA">
        <w:rPr>
          <w:lang w:val="gl-ES"/>
        </w:rPr>
        <w:t xml:space="preserve"> á súa vez</w:t>
      </w:r>
      <w:r w:rsidR="00BE474C" w:rsidRPr="004F5BEA">
        <w:rPr>
          <w:lang w:val="gl-ES"/>
        </w:rPr>
        <w:t>,</w:t>
      </w:r>
      <w:r w:rsidR="005A7F89" w:rsidRPr="004F5BEA">
        <w:rPr>
          <w:lang w:val="gl-ES"/>
        </w:rPr>
        <w:t xml:space="preserve"> trataremos que sexan</w:t>
      </w:r>
      <w:r w:rsidRPr="004F5BEA">
        <w:rPr>
          <w:lang w:val="gl-ES"/>
        </w:rPr>
        <w:t xml:space="preserve"> o bastante motivadoras para atraer a atención do alumno e animarlle. </w:t>
      </w:r>
    </w:p>
    <w:p w:rsidR="00764E9A" w:rsidRPr="004F5BEA" w:rsidRDefault="00764E9A" w:rsidP="00E553DF">
      <w:pPr>
        <w:spacing w:before="120" w:after="120" w:line="360" w:lineRule="auto"/>
        <w:ind w:left="708" w:firstLine="708"/>
        <w:jc w:val="both"/>
        <w:rPr>
          <w:lang w:val="gl-ES"/>
        </w:rPr>
      </w:pPr>
      <w:r w:rsidRPr="004F5BEA">
        <w:rPr>
          <w:lang w:val="gl-ES"/>
        </w:rPr>
        <w:t xml:space="preserve">Así mesmo, </w:t>
      </w:r>
      <w:r w:rsidR="00BE474C" w:rsidRPr="004F5BEA">
        <w:rPr>
          <w:lang w:val="gl-ES"/>
        </w:rPr>
        <w:t>n</w:t>
      </w:r>
      <w:r w:rsidRPr="004F5BEA">
        <w:rPr>
          <w:lang w:val="gl-ES"/>
        </w:rPr>
        <w:t>o desenvolvemento das tarefas pódense empregar diversas estratexias metodolóxicas:</w:t>
      </w:r>
    </w:p>
    <w:p w:rsidR="00764E9A" w:rsidRPr="004F5BEA" w:rsidRDefault="00764E9A" w:rsidP="00E553DF">
      <w:pPr>
        <w:pStyle w:val="Prrafodelista"/>
        <w:numPr>
          <w:ilvl w:val="0"/>
          <w:numId w:val="32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 xml:space="preserve">Exposición do profesorado utilizando </w:t>
      </w:r>
      <w:r w:rsidR="005A7F89" w:rsidRPr="004F5BEA">
        <w:rPr>
          <w:lang w:val="gl-ES"/>
        </w:rPr>
        <w:t>os textos que inclúe cada ODE</w:t>
      </w:r>
      <w:r w:rsidR="00521888" w:rsidRPr="004F5BEA">
        <w:rPr>
          <w:lang w:val="gl-ES"/>
        </w:rPr>
        <w:t xml:space="preserve"> (ver imaxe 1)</w:t>
      </w:r>
      <w:r w:rsidR="005A7F89" w:rsidRPr="004F5BEA">
        <w:rPr>
          <w:lang w:val="gl-ES"/>
        </w:rPr>
        <w:t xml:space="preserve"> e incidindo no uso das diferentes animacións que tratan de clarificar (por exemplo o funcionamento do sistema dixestivo) </w:t>
      </w:r>
      <w:r w:rsidRPr="004F5BEA">
        <w:rPr>
          <w:lang w:val="gl-ES"/>
        </w:rPr>
        <w:t>para describir con detalle a estrutura dos diferentes órganos</w:t>
      </w:r>
      <w:r w:rsidR="00577FEA" w:rsidRPr="004F5BEA">
        <w:rPr>
          <w:lang w:val="gl-ES"/>
        </w:rPr>
        <w:t xml:space="preserve">. </w:t>
      </w:r>
      <w:r w:rsidRPr="004F5BEA">
        <w:rPr>
          <w:lang w:val="gl-ES"/>
        </w:rPr>
        <w:t>Antes de comezar, débense coñecer as ideas previas e as dificultades</w:t>
      </w:r>
      <w:r w:rsidR="005A7F89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da aprendizaxe do alumnado, e anticipar as tarefas previstas.  </w:t>
      </w:r>
    </w:p>
    <w:p w:rsidR="00BE474C" w:rsidRPr="004F5BEA" w:rsidRDefault="00BE474C" w:rsidP="00E553DF">
      <w:pPr>
        <w:keepNext/>
        <w:spacing w:before="120" w:after="120" w:line="360" w:lineRule="auto"/>
        <w:ind w:left="708"/>
        <w:jc w:val="both"/>
        <w:rPr>
          <w:noProof/>
          <w:lang w:val="gl-ES" w:eastAsia="es-ES"/>
        </w:rPr>
      </w:pPr>
    </w:p>
    <w:p w:rsidR="00521888" w:rsidRPr="004F5BEA" w:rsidRDefault="00BE474C" w:rsidP="00E553DF">
      <w:pPr>
        <w:keepNext/>
        <w:spacing w:before="120" w:after="120" w:line="360" w:lineRule="auto"/>
        <w:ind w:left="708"/>
        <w:jc w:val="both"/>
        <w:rPr>
          <w:lang w:val="gl-ES"/>
        </w:rPr>
      </w:pPr>
      <w:r w:rsidRPr="004F5BEA">
        <w:rPr>
          <w:noProof/>
          <w:lang w:eastAsia="es-ES"/>
        </w:rPr>
        <w:drawing>
          <wp:inline distT="0" distB="0" distL="0" distR="0" wp14:anchorId="1D1068C5" wp14:editId="198FFF9F">
            <wp:extent cx="4362450" cy="2598043"/>
            <wp:effectExtent l="19050" t="19050" r="19050" b="12065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9218" t="8765" r="9975" b="5690"/>
                    <a:stretch/>
                  </pic:blipFill>
                  <pic:spPr bwMode="auto">
                    <a:xfrm>
                      <a:off x="0" y="0"/>
                      <a:ext cx="4363566" cy="259870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888" w:rsidRPr="004F5BEA" w:rsidRDefault="00521888" w:rsidP="00E553DF">
      <w:pPr>
        <w:pStyle w:val="Descripcin"/>
        <w:spacing w:before="120" w:after="120" w:line="360" w:lineRule="auto"/>
        <w:ind w:firstLine="709"/>
        <w:jc w:val="both"/>
        <w:rPr>
          <w:color w:val="000000" w:themeColor="text1"/>
          <w:sz w:val="18"/>
          <w:szCs w:val="18"/>
          <w:lang w:val="gl-ES"/>
        </w:rPr>
      </w:pPr>
      <w:r w:rsidRPr="004F5BEA">
        <w:rPr>
          <w:color w:val="000000" w:themeColor="text1"/>
          <w:sz w:val="18"/>
          <w:szCs w:val="18"/>
          <w:lang w:val="gl-ES"/>
        </w:rPr>
        <w:t xml:space="preserve">Imaxe </w:t>
      </w:r>
      <w:r w:rsidRPr="004F5BEA">
        <w:rPr>
          <w:color w:val="000000" w:themeColor="text1"/>
          <w:sz w:val="18"/>
          <w:szCs w:val="18"/>
          <w:lang w:val="gl-ES"/>
        </w:rPr>
        <w:fldChar w:fldCharType="begin"/>
      </w:r>
      <w:r w:rsidRPr="004F5BEA">
        <w:rPr>
          <w:color w:val="000000" w:themeColor="text1"/>
          <w:sz w:val="18"/>
          <w:szCs w:val="18"/>
          <w:lang w:val="gl-ES"/>
        </w:rPr>
        <w:instrText xml:space="preserve"> SEQ Ilustración \* ARABIC </w:instrText>
      </w:r>
      <w:r w:rsidRPr="004F5BEA">
        <w:rPr>
          <w:color w:val="000000" w:themeColor="text1"/>
          <w:sz w:val="18"/>
          <w:szCs w:val="18"/>
          <w:lang w:val="gl-ES"/>
        </w:rPr>
        <w:fldChar w:fldCharType="separate"/>
      </w:r>
      <w:r w:rsidR="003175FA">
        <w:rPr>
          <w:noProof/>
          <w:color w:val="000000" w:themeColor="text1"/>
          <w:sz w:val="18"/>
          <w:szCs w:val="18"/>
          <w:lang w:val="gl-ES"/>
        </w:rPr>
        <w:t>1</w:t>
      </w:r>
      <w:r w:rsidRPr="004F5BEA">
        <w:rPr>
          <w:color w:val="000000" w:themeColor="text1"/>
          <w:sz w:val="18"/>
          <w:szCs w:val="18"/>
          <w:lang w:val="gl-ES"/>
        </w:rPr>
        <w:fldChar w:fldCharType="end"/>
      </w:r>
      <w:r w:rsidR="00EF296F" w:rsidRPr="004F5BEA">
        <w:rPr>
          <w:color w:val="000000" w:themeColor="text1"/>
          <w:sz w:val="18"/>
          <w:szCs w:val="18"/>
          <w:lang w:val="gl-ES"/>
        </w:rPr>
        <w:t xml:space="preserve"> - </w:t>
      </w:r>
      <w:proofErr w:type="spellStart"/>
      <w:r w:rsidRPr="004F5BEA">
        <w:rPr>
          <w:color w:val="000000" w:themeColor="text1"/>
          <w:sz w:val="18"/>
          <w:szCs w:val="18"/>
          <w:lang w:val="gl-ES"/>
        </w:rPr>
        <w:t>dixestion</w:t>
      </w:r>
      <w:proofErr w:type="spellEnd"/>
    </w:p>
    <w:p w:rsidR="00521888" w:rsidRPr="004F5BEA" w:rsidRDefault="00764E9A" w:rsidP="00E553DF">
      <w:pPr>
        <w:pStyle w:val="Prrafodelista"/>
        <w:numPr>
          <w:ilvl w:val="0"/>
          <w:numId w:val="32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Realización das tarefas</w:t>
      </w:r>
      <w:r w:rsidR="00ED4359" w:rsidRPr="004F5BEA">
        <w:rPr>
          <w:lang w:val="gl-ES"/>
        </w:rPr>
        <w:t xml:space="preserve"> (ver imaxe 2</w:t>
      </w:r>
      <w:r w:rsidR="00B661E2" w:rsidRPr="004F5BEA">
        <w:rPr>
          <w:lang w:val="gl-ES"/>
        </w:rPr>
        <w:t xml:space="preserve"> e imaxe 3</w:t>
      </w:r>
      <w:r w:rsidR="00ED4359" w:rsidRPr="004F5BEA">
        <w:rPr>
          <w:lang w:val="gl-ES"/>
        </w:rPr>
        <w:t>)</w:t>
      </w:r>
      <w:r w:rsidRPr="004F5BEA">
        <w:rPr>
          <w:lang w:val="gl-ES"/>
        </w:rPr>
        <w:t xml:space="preserve"> </w:t>
      </w:r>
      <w:r w:rsidR="005A7F89" w:rsidRPr="004F5BEA">
        <w:rPr>
          <w:lang w:val="gl-ES"/>
        </w:rPr>
        <w:t>propostas no propio ODE</w:t>
      </w:r>
      <w:r w:rsidRPr="004F5BEA">
        <w:rPr>
          <w:lang w:val="gl-ES"/>
        </w:rPr>
        <w:t xml:space="preserve"> (</w:t>
      </w:r>
      <w:r w:rsidR="005A7F89" w:rsidRPr="004F5BEA">
        <w:rPr>
          <w:lang w:val="gl-ES"/>
        </w:rPr>
        <w:t xml:space="preserve">por exemplo </w:t>
      </w:r>
      <w:r w:rsidRPr="004F5BEA">
        <w:rPr>
          <w:lang w:val="gl-ES"/>
        </w:rPr>
        <w:t>explicadas na PD</w:t>
      </w:r>
      <w:r w:rsidR="005A7F89" w:rsidRPr="004F5BEA">
        <w:rPr>
          <w:lang w:val="gl-ES"/>
        </w:rPr>
        <w:t>I</w:t>
      </w:r>
      <w:r w:rsidRPr="004F5BEA">
        <w:rPr>
          <w:lang w:val="gl-ES"/>
        </w:rPr>
        <w:t>) ao longo do desenvolvemento da</w:t>
      </w:r>
      <w:r w:rsidR="005A7F89" w:rsidRPr="004F5BEA">
        <w:rPr>
          <w:lang w:val="gl-ES"/>
        </w:rPr>
        <w:t xml:space="preserve"> </w:t>
      </w:r>
      <w:r w:rsidRPr="004F5BEA">
        <w:rPr>
          <w:lang w:val="gl-ES"/>
        </w:rPr>
        <w:t>unidade.</w:t>
      </w:r>
    </w:p>
    <w:p w:rsidR="004F5BEA" w:rsidRPr="004F5BEA" w:rsidRDefault="004F5BEA" w:rsidP="00E553DF">
      <w:pPr>
        <w:spacing w:before="120" w:after="120" w:line="360" w:lineRule="auto"/>
        <w:ind w:left="708"/>
        <w:jc w:val="both"/>
        <w:rPr>
          <w:lang w:val="gl-ES"/>
        </w:rPr>
      </w:pPr>
      <w:r w:rsidRPr="004F5BEA">
        <w:rPr>
          <w:noProof/>
          <w:lang w:eastAsia="es-ES"/>
        </w:rPr>
        <w:drawing>
          <wp:inline distT="0" distB="0" distL="0" distR="0" wp14:anchorId="00954A73" wp14:editId="7A55CDF4">
            <wp:extent cx="4368165" cy="2575140"/>
            <wp:effectExtent l="19050" t="19050" r="13335" b="1587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9646" t="9338" r="9440" b="5870"/>
                    <a:stretch/>
                  </pic:blipFill>
                  <pic:spPr bwMode="auto">
                    <a:xfrm>
                      <a:off x="0" y="0"/>
                      <a:ext cx="4369425" cy="257588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888" w:rsidRPr="004F5BEA" w:rsidRDefault="00ED4359" w:rsidP="00E553DF">
      <w:pPr>
        <w:pStyle w:val="Descripcin"/>
        <w:spacing w:before="120" w:after="120" w:line="360" w:lineRule="auto"/>
        <w:ind w:firstLine="708"/>
        <w:jc w:val="both"/>
        <w:rPr>
          <w:color w:val="000000" w:themeColor="text1"/>
          <w:sz w:val="18"/>
          <w:szCs w:val="18"/>
          <w:lang w:val="gl-ES"/>
        </w:rPr>
      </w:pPr>
      <w:r w:rsidRPr="004F5BEA">
        <w:rPr>
          <w:color w:val="000000" w:themeColor="text1"/>
          <w:sz w:val="18"/>
          <w:szCs w:val="18"/>
          <w:lang w:val="gl-ES"/>
        </w:rPr>
        <w:t>Imaxe</w:t>
      </w:r>
      <w:r w:rsidR="00521888" w:rsidRPr="004F5BEA">
        <w:rPr>
          <w:color w:val="000000" w:themeColor="text1"/>
          <w:sz w:val="18"/>
          <w:szCs w:val="18"/>
          <w:lang w:val="gl-ES"/>
        </w:rPr>
        <w:t xml:space="preserve"> </w:t>
      </w:r>
      <w:r w:rsidR="00521888" w:rsidRPr="004F5BEA">
        <w:rPr>
          <w:color w:val="000000" w:themeColor="text1"/>
          <w:sz w:val="18"/>
          <w:szCs w:val="18"/>
          <w:lang w:val="gl-ES"/>
        </w:rPr>
        <w:fldChar w:fldCharType="begin"/>
      </w:r>
      <w:r w:rsidR="00521888" w:rsidRPr="004F5BEA">
        <w:rPr>
          <w:color w:val="000000" w:themeColor="text1"/>
          <w:sz w:val="18"/>
          <w:szCs w:val="18"/>
          <w:lang w:val="gl-ES"/>
        </w:rPr>
        <w:instrText xml:space="preserve"> SEQ Ilustración \* ARABIC </w:instrText>
      </w:r>
      <w:r w:rsidR="00521888" w:rsidRPr="004F5BEA">
        <w:rPr>
          <w:color w:val="000000" w:themeColor="text1"/>
          <w:sz w:val="18"/>
          <w:szCs w:val="18"/>
          <w:lang w:val="gl-ES"/>
        </w:rPr>
        <w:fldChar w:fldCharType="separate"/>
      </w:r>
      <w:r w:rsidR="003175FA">
        <w:rPr>
          <w:noProof/>
          <w:color w:val="000000" w:themeColor="text1"/>
          <w:sz w:val="18"/>
          <w:szCs w:val="18"/>
          <w:lang w:val="gl-ES"/>
        </w:rPr>
        <w:t>2</w:t>
      </w:r>
      <w:r w:rsidR="00521888" w:rsidRPr="004F5BEA">
        <w:rPr>
          <w:color w:val="000000" w:themeColor="text1"/>
          <w:sz w:val="18"/>
          <w:szCs w:val="18"/>
          <w:lang w:val="gl-ES"/>
        </w:rPr>
        <w:fldChar w:fldCharType="end"/>
      </w:r>
      <w:r w:rsidR="004F5BEA" w:rsidRPr="004F5BEA">
        <w:rPr>
          <w:color w:val="000000" w:themeColor="text1"/>
          <w:sz w:val="18"/>
          <w:szCs w:val="18"/>
          <w:lang w:val="gl-ES"/>
        </w:rPr>
        <w:t xml:space="preserve"> – Actividades do aparato dixestivo e da nutrición.</w:t>
      </w:r>
    </w:p>
    <w:p w:rsidR="00FB78D7" w:rsidRDefault="00FB78D7" w:rsidP="00E553DF">
      <w:pPr>
        <w:keepNext/>
        <w:spacing w:before="120" w:after="120" w:line="360" w:lineRule="auto"/>
        <w:rPr>
          <w:noProof/>
          <w:lang w:eastAsia="es-ES"/>
        </w:rPr>
      </w:pPr>
    </w:p>
    <w:p w:rsidR="00B661E2" w:rsidRPr="004F5BEA" w:rsidRDefault="00FB78D7" w:rsidP="00E553DF">
      <w:pPr>
        <w:keepNext/>
        <w:spacing w:before="120" w:after="120" w:line="360" w:lineRule="auto"/>
        <w:rPr>
          <w:lang w:val="gl-ES"/>
        </w:rPr>
      </w:pPr>
      <w:r>
        <w:rPr>
          <w:noProof/>
          <w:lang w:eastAsia="es-ES"/>
        </w:rPr>
        <w:drawing>
          <wp:inline distT="0" distB="0" distL="0" distR="0" wp14:anchorId="48CB01FA" wp14:editId="2F17AE43">
            <wp:extent cx="4762500" cy="2823358"/>
            <wp:effectExtent l="0" t="0" r="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9546" t="9528" r="10261" b="5960"/>
                    <a:stretch/>
                  </pic:blipFill>
                  <pic:spPr bwMode="auto">
                    <a:xfrm>
                      <a:off x="0" y="0"/>
                      <a:ext cx="4764283" cy="2824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1E2" w:rsidRPr="004F5BEA" w:rsidRDefault="00B661E2" w:rsidP="00E553DF">
      <w:pPr>
        <w:pStyle w:val="Descripcin"/>
        <w:spacing w:before="120" w:after="120" w:line="360" w:lineRule="auto"/>
        <w:rPr>
          <w:color w:val="000000" w:themeColor="text1"/>
          <w:sz w:val="18"/>
          <w:szCs w:val="18"/>
          <w:lang w:val="gl-ES"/>
        </w:rPr>
      </w:pPr>
      <w:r w:rsidRPr="004F5BEA">
        <w:rPr>
          <w:color w:val="000000" w:themeColor="text1"/>
          <w:sz w:val="18"/>
          <w:szCs w:val="18"/>
          <w:lang w:val="gl-ES"/>
        </w:rPr>
        <w:t xml:space="preserve">imaxe </w:t>
      </w:r>
      <w:r w:rsidRPr="004F5BEA">
        <w:rPr>
          <w:color w:val="000000" w:themeColor="text1"/>
          <w:sz w:val="18"/>
          <w:szCs w:val="18"/>
          <w:lang w:val="gl-ES"/>
        </w:rPr>
        <w:fldChar w:fldCharType="begin"/>
      </w:r>
      <w:r w:rsidRPr="004F5BEA">
        <w:rPr>
          <w:color w:val="000000" w:themeColor="text1"/>
          <w:sz w:val="18"/>
          <w:szCs w:val="18"/>
          <w:lang w:val="gl-ES"/>
        </w:rPr>
        <w:instrText xml:space="preserve"> SEQ Ilustración \* ARABIC </w:instrText>
      </w:r>
      <w:r w:rsidRPr="004F5BEA">
        <w:rPr>
          <w:color w:val="000000" w:themeColor="text1"/>
          <w:sz w:val="18"/>
          <w:szCs w:val="18"/>
          <w:lang w:val="gl-ES"/>
        </w:rPr>
        <w:fldChar w:fldCharType="separate"/>
      </w:r>
      <w:r w:rsidR="003175FA">
        <w:rPr>
          <w:noProof/>
          <w:color w:val="000000" w:themeColor="text1"/>
          <w:sz w:val="18"/>
          <w:szCs w:val="18"/>
          <w:lang w:val="gl-ES"/>
        </w:rPr>
        <w:t>3</w:t>
      </w:r>
      <w:r w:rsidRPr="004F5BEA">
        <w:rPr>
          <w:color w:val="000000" w:themeColor="text1"/>
          <w:sz w:val="18"/>
          <w:szCs w:val="18"/>
          <w:lang w:val="gl-ES"/>
        </w:rPr>
        <w:fldChar w:fldCharType="end"/>
      </w:r>
      <w:r w:rsidRPr="004F5BEA">
        <w:rPr>
          <w:color w:val="000000" w:themeColor="text1"/>
          <w:sz w:val="18"/>
          <w:szCs w:val="18"/>
          <w:lang w:val="gl-ES"/>
        </w:rPr>
        <w:t xml:space="preserve"> </w:t>
      </w:r>
      <w:r w:rsidR="004F5BEA" w:rsidRPr="004F5BEA">
        <w:rPr>
          <w:color w:val="000000" w:themeColor="text1"/>
          <w:sz w:val="18"/>
          <w:szCs w:val="18"/>
          <w:lang w:val="gl-ES"/>
        </w:rPr>
        <w:t>–</w:t>
      </w:r>
      <w:r w:rsidRPr="004F5BEA">
        <w:rPr>
          <w:color w:val="000000" w:themeColor="text1"/>
          <w:sz w:val="18"/>
          <w:szCs w:val="18"/>
          <w:lang w:val="gl-ES"/>
        </w:rPr>
        <w:t xml:space="preserve"> </w:t>
      </w:r>
      <w:r w:rsidR="004F5BEA" w:rsidRPr="004F5BEA">
        <w:rPr>
          <w:color w:val="000000" w:themeColor="text1"/>
          <w:sz w:val="18"/>
          <w:szCs w:val="18"/>
          <w:lang w:val="gl-ES"/>
        </w:rPr>
        <w:t xml:space="preserve">actividade de </w:t>
      </w:r>
      <w:r w:rsidR="00FB78D7">
        <w:rPr>
          <w:color w:val="000000" w:themeColor="text1"/>
          <w:sz w:val="18"/>
          <w:szCs w:val="18"/>
          <w:lang w:val="gl-ES"/>
        </w:rPr>
        <w:t>sinalar a frase verdadeira sobre o sistema dixestivo</w:t>
      </w:r>
    </w:p>
    <w:p w:rsidR="00764E9A" w:rsidRPr="004F5BEA" w:rsidRDefault="00764E9A" w:rsidP="00E553DF">
      <w:pPr>
        <w:spacing w:before="120" w:after="120" w:line="360" w:lineRule="auto"/>
        <w:ind w:left="708"/>
        <w:jc w:val="both"/>
        <w:rPr>
          <w:lang w:val="gl-ES"/>
        </w:rPr>
      </w:pPr>
      <w:r w:rsidRPr="004F5BEA">
        <w:rPr>
          <w:lang w:val="gl-ES"/>
        </w:rPr>
        <w:t xml:space="preserve"> </w:t>
      </w:r>
    </w:p>
    <w:p w:rsidR="00764E9A" w:rsidRPr="004F5BEA" w:rsidRDefault="00764E9A" w:rsidP="00E553DF">
      <w:pPr>
        <w:pStyle w:val="Prrafodelista"/>
        <w:numPr>
          <w:ilvl w:val="0"/>
          <w:numId w:val="32"/>
        </w:numPr>
        <w:spacing w:before="120" w:after="120" w:line="360" w:lineRule="auto"/>
        <w:jc w:val="both"/>
        <w:rPr>
          <w:lang w:val="gl-ES"/>
        </w:rPr>
      </w:pPr>
      <w:r w:rsidRPr="004F5BEA">
        <w:rPr>
          <w:lang w:val="gl-ES"/>
        </w:rPr>
        <w:t>Traballo reflexivo individual no desenvolvemento das actividades individuais, proxectos para</w:t>
      </w:r>
      <w:r w:rsidR="005A7F89" w:rsidRPr="004F5BEA">
        <w:rPr>
          <w:lang w:val="gl-ES"/>
        </w:rPr>
        <w:t xml:space="preserve"> </w:t>
      </w:r>
      <w:r w:rsidRPr="004F5BEA">
        <w:rPr>
          <w:lang w:val="gl-ES"/>
        </w:rPr>
        <w:t xml:space="preserve">investigar e obradoiros de ciencias. </w:t>
      </w:r>
    </w:p>
    <w:bookmarkStart w:id="35" w:name="_Toc453954764"/>
    <w:p w:rsidR="0003560E" w:rsidRPr="004F5BEA" w:rsidRDefault="0003560E" w:rsidP="00E553DF">
      <w:pPr>
        <w:pStyle w:val="Ttulo2"/>
        <w:spacing w:before="120" w:after="120" w:line="360" w:lineRule="auto"/>
        <w:ind w:left="708"/>
        <w:jc w:val="both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3A84FD08" wp14:editId="1AEBFAB1">
                <wp:extent cx="3390900" cy="318770"/>
                <wp:effectExtent l="0" t="0" r="19050" b="24130"/>
                <wp:docPr id="48" name="Forma libr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3390900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560E" w:rsidRPr="00161DA9" w:rsidRDefault="0003560E" w:rsidP="0003560E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36" w:name="_Toc453954765"/>
                            <w:r w:rsidRPr="00161DA9">
                              <w:rPr>
                                <w:lang w:val="gl-ES"/>
                              </w:rPr>
                              <w:t>3.</w:t>
                            </w:r>
                            <w:r>
                              <w:rPr>
                                <w:lang w:val="gl-ES"/>
                              </w:rPr>
                              <w:t>6</w:t>
                            </w:r>
                            <w:r w:rsidRPr="00161DA9">
                              <w:rPr>
                                <w:lang w:val="gl-ES"/>
                              </w:rPr>
                              <w:t xml:space="preserve">. </w:t>
                            </w:r>
                            <w:r>
                              <w:rPr>
                                <w:lang w:val="gl-ES"/>
                              </w:rPr>
                              <w:t>Estratexias de atención a diversidade.</w:t>
                            </w:r>
                            <w:bookmarkEnd w:id="36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98E0E70" id="Forma libre 48" o:spid="_x0000_s1037" style="width:267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10596,66839;3390900,0;3390900,303346;0,318770" o:connectangles="0,0,0,0,0" textboxrect="0,0,2216727,429491"/>
                <v:textbox>
                  <w:txbxContent>
                    <w:p w:rsidR="0003560E" w:rsidRPr="00161DA9" w:rsidRDefault="0003560E" w:rsidP="0003560E">
                      <w:pPr>
                        <w:pStyle w:val="Ttulo2"/>
                        <w:rPr>
                          <w:lang w:val="gl-ES"/>
                        </w:rPr>
                      </w:pPr>
                      <w:bookmarkStart w:id="42" w:name="_Toc453954765"/>
                      <w:r w:rsidRPr="00161DA9">
                        <w:rPr>
                          <w:lang w:val="gl-ES"/>
                        </w:rPr>
                        <w:t>3.</w:t>
                      </w:r>
                      <w:r>
                        <w:rPr>
                          <w:lang w:val="gl-ES"/>
                        </w:rPr>
                        <w:t>6</w:t>
                      </w:r>
                      <w:r w:rsidRPr="00161DA9">
                        <w:rPr>
                          <w:lang w:val="gl-ES"/>
                        </w:rPr>
                        <w:t xml:space="preserve">. </w:t>
                      </w:r>
                      <w:r>
                        <w:rPr>
                          <w:lang w:val="gl-ES"/>
                        </w:rPr>
                        <w:t>Estratexias de atención a diversidade.</w:t>
                      </w:r>
                      <w:bookmarkEnd w:id="42"/>
                    </w:p>
                  </w:txbxContent>
                </v:textbox>
                <w10:anchorlock/>
              </v:shape>
            </w:pict>
          </mc:Fallback>
        </mc:AlternateContent>
      </w:r>
      <w:bookmarkEnd w:id="35"/>
    </w:p>
    <w:p w:rsidR="00CB739F" w:rsidRPr="004F5BEA" w:rsidRDefault="004F5BEA" w:rsidP="00E553DF">
      <w:pPr>
        <w:spacing w:before="120" w:after="120" w:line="360" w:lineRule="auto"/>
        <w:ind w:left="709" w:firstLine="709"/>
        <w:jc w:val="both"/>
        <w:rPr>
          <w:lang w:val="gl-ES"/>
        </w:rPr>
      </w:pPr>
      <w:r>
        <w:rPr>
          <w:lang w:val="gl-ES"/>
        </w:rPr>
        <w:t xml:space="preserve">Os recursos son o </w:t>
      </w:r>
      <w:r w:rsidR="00CB739F" w:rsidRPr="004F5BEA">
        <w:rPr>
          <w:lang w:val="gl-ES"/>
        </w:rPr>
        <w:t xml:space="preserve">suficientemente flexibles </w:t>
      </w:r>
      <w:r>
        <w:rPr>
          <w:lang w:val="gl-ES"/>
        </w:rPr>
        <w:t>e</w:t>
      </w:r>
      <w:r w:rsidR="00CB739F" w:rsidRPr="004F5BEA">
        <w:rPr>
          <w:lang w:val="gl-ES"/>
        </w:rPr>
        <w:t xml:space="preserve"> adaptables a</w:t>
      </w:r>
      <w:r>
        <w:rPr>
          <w:lang w:val="gl-ES"/>
        </w:rPr>
        <w:t>os</w:t>
      </w:r>
      <w:r w:rsidR="00CB739F" w:rsidRPr="004F5BEA">
        <w:rPr>
          <w:lang w:val="gl-ES"/>
        </w:rPr>
        <w:t xml:space="preserve"> diversos niveles, ritmos </w:t>
      </w:r>
      <w:r>
        <w:rPr>
          <w:lang w:val="gl-ES"/>
        </w:rPr>
        <w:t>e</w:t>
      </w:r>
      <w:r w:rsidR="00CB739F" w:rsidRPr="004F5BEA">
        <w:rPr>
          <w:lang w:val="gl-ES"/>
        </w:rPr>
        <w:t xml:space="preserve"> </w:t>
      </w:r>
      <w:r w:rsidRPr="004F5BEA">
        <w:rPr>
          <w:lang w:val="gl-ES"/>
        </w:rPr>
        <w:t>situacións</w:t>
      </w:r>
      <w:r w:rsidR="00CB739F" w:rsidRPr="004F5BEA">
        <w:rPr>
          <w:lang w:val="gl-ES"/>
        </w:rPr>
        <w:t xml:space="preserve"> de </w:t>
      </w:r>
      <w:r w:rsidRPr="004F5BEA">
        <w:rPr>
          <w:lang w:val="gl-ES"/>
        </w:rPr>
        <w:t>aprendizaxe</w:t>
      </w:r>
      <w:r w:rsidR="00162527">
        <w:rPr>
          <w:lang w:val="gl-ES"/>
        </w:rPr>
        <w:t>;</w:t>
      </w:r>
      <w:r w:rsidR="00CB739F" w:rsidRPr="004F5BEA">
        <w:rPr>
          <w:lang w:val="gl-ES"/>
        </w:rPr>
        <w:t xml:space="preserve"> </w:t>
      </w:r>
      <w:r w:rsidR="00162527">
        <w:rPr>
          <w:lang w:val="gl-ES"/>
        </w:rPr>
        <w:t>de feito, i</w:t>
      </w:r>
      <w:r>
        <w:rPr>
          <w:lang w:val="gl-ES"/>
        </w:rPr>
        <w:t>sto foi</w:t>
      </w:r>
      <w:r w:rsidR="00CB739F" w:rsidRPr="004F5BEA">
        <w:rPr>
          <w:lang w:val="gl-ES"/>
        </w:rPr>
        <w:t xml:space="preserve"> un dos </w:t>
      </w:r>
      <w:r w:rsidRPr="004F5BEA">
        <w:rPr>
          <w:lang w:val="gl-ES"/>
        </w:rPr>
        <w:t>obxectivos</w:t>
      </w:r>
      <w:r w:rsidR="00CB739F" w:rsidRPr="004F5BEA">
        <w:rPr>
          <w:lang w:val="gl-ES"/>
        </w:rPr>
        <w:t xml:space="preserve"> </w:t>
      </w:r>
      <w:r>
        <w:rPr>
          <w:lang w:val="gl-ES"/>
        </w:rPr>
        <w:t>fundamentais do prox</w:t>
      </w:r>
      <w:r w:rsidR="00162527">
        <w:rPr>
          <w:lang w:val="gl-ES"/>
        </w:rPr>
        <w:t>ecto</w:t>
      </w:r>
      <w:r w:rsidR="00CB739F" w:rsidRPr="004F5BEA">
        <w:rPr>
          <w:lang w:val="gl-ES"/>
        </w:rPr>
        <w:t xml:space="preserve">. Para </w:t>
      </w:r>
      <w:r>
        <w:rPr>
          <w:lang w:val="gl-ES"/>
        </w:rPr>
        <w:t>isto, deseñáronse as</w:t>
      </w:r>
      <w:r w:rsidR="00CB739F" w:rsidRPr="004F5BEA">
        <w:rPr>
          <w:lang w:val="gl-ES"/>
        </w:rPr>
        <w:t xml:space="preserve"> actividades interactivas </w:t>
      </w:r>
      <w:r>
        <w:rPr>
          <w:lang w:val="gl-ES"/>
        </w:rPr>
        <w:t>e</w:t>
      </w:r>
      <w:r w:rsidR="00CB739F" w:rsidRPr="004F5BEA">
        <w:rPr>
          <w:lang w:val="gl-ES"/>
        </w:rPr>
        <w:t xml:space="preserve"> </w:t>
      </w:r>
      <w:proofErr w:type="spellStart"/>
      <w:r w:rsidR="00CB739F" w:rsidRPr="004F5BEA">
        <w:rPr>
          <w:lang w:val="gl-ES"/>
        </w:rPr>
        <w:t>autocorrectivas</w:t>
      </w:r>
      <w:proofErr w:type="spellEnd"/>
      <w:r w:rsidR="00CB739F" w:rsidRPr="004F5BEA">
        <w:rPr>
          <w:lang w:val="gl-ES"/>
        </w:rPr>
        <w:t xml:space="preserve"> que combinan vocabulario, comprensión oral </w:t>
      </w:r>
      <w:r>
        <w:rPr>
          <w:lang w:val="gl-ES"/>
        </w:rPr>
        <w:t>e</w:t>
      </w:r>
      <w:r w:rsidR="00CB739F" w:rsidRPr="004F5BEA">
        <w:rPr>
          <w:lang w:val="gl-ES"/>
        </w:rPr>
        <w:t xml:space="preserve"> escrita, expresión, para practicar así todas las competencias descritas anteriormente.</w:t>
      </w:r>
      <w:bookmarkStart w:id="37" w:name="_GoBack"/>
      <w:bookmarkEnd w:id="37"/>
    </w:p>
    <w:bookmarkStart w:id="38" w:name="_Toc453954766"/>
    <w:p w:rsidR="0003560E" w:rsidRPr="004F5BEA" w:rsidRDefault="0003560E" w:rsidP="00E553DF">
      <w:pPr>
        <w:pStyle w:val="Ttulo2"/>
        <w:spacing w:before="120" w:after="120" w:line="360" w:lineRule="auto"/>
        <w:ind w:left="708"/>
        <w:jc w:val="both"/>
        <w:rPr>
          <w:sz w:val="22"/>
          <w:szCs w:val="22"/>
          <w:lang w:val="gl-ES"/>
        </w:rPr>
      </w:pPr>
      <w:r w:rsidRPr="004F5BEA">
        <w:rPr>
          <w:noProof/>
          <w:color w:val="FFFFFF" w:themeColor="background1"/>
          <w:szCs w:val="24"/>
          <w:lang w:eastAsia="es-ES"/>
        </w:rPr>
        <mc:AlternateContent>
          <mc:Choice Requires="wps">
            <w:drawing>
              <wp:inline distT="0" distB="0" distL="0" distR="0" wp14:anchorId="035AAA00" wp14:editId="48386DD5">
                <wp:extent cx="2543175" cy="318770"/>
                <wp:effectExtent l="0" t="0" r="28575" b="24130"/>
                <wp:docPr id="49" name="Forma libr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543175" cy="318770"/>
                        </a:xfrm>
                        <a:custGeom>
                          <a:avLst/>
                          <a:gdLst>
                            <a:gd name="connsiteX0" fmla="*/ 0 w 2216727"/>
                            <a:gd name="connsiteY0" fmla="*/ 429491 h 429491"/>
                            <a:gd name="connsiteX1" fmla="*/ 6927 w 2216727"/>
                            <a:gd name="connsiteY1" fmla="*/ 90055 h 429491"/>
                            <a:gd name="connsiteX2" fmla="*/ 2216727 w 2216727"/>
                            <a:gd name="connsiteY2" fmla="*/ 0 h 429491"/>
                            <a:gd name="connsiteX3" fmla="*/ 2216727 w 2216727"/>
                            <a:gd name="connsiteY3" fmla="*/ 408709 h 429491"/>
                            <a:gd name="connsiteX4" fmla="*/ 0 w 2216727"/>
                            <a:gd name="connsiteY4" fmla="*/ 429491 h 4294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16727" h="429491">
                              <a:moveTo>
                                <a:pt x="0" y="429491"/>
                              </a:moveTo>
                              <a:lnTo>
                                <a:pt x="6927" y="90055"/>
                              </a:lnTo>
                              <a:lnTo>
                                <a:pt x="2216727" y="0"/>
                              </a:lnTo>
                              <a:lnTo>
                                <a:pt x="2216727" y="408709"/>
                              </a:lnTo>
                              <a:lnTo>
                                <a:pt x="0" y="429491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560E" w:rsidRPr="00161DA9" w:rsidRDefault="0003560E" w:rsidP="0003560E">
                            <w:pPr>
                              <w:pStyle w:val="Ttulo2"/>
                              <w:rPr>
                                <w:lang w:val="gl-ES"/>
                              </w:rPr>
                            </w:pPr>
                            <w:bookmarkStart w:id="39" w:name="_Toc453954767"/>
                            <w:r w:rsidRPr="00161DA9">
                              <w:rPr>
                                <w:lang w:val="gl-ES"/>
                              </w:rPr>
                              <w:t>3.</w:t>
                            </w:r>
                            <w:r>
                              <w:rPr>
                                <w:lang w:val="gl-ES"/>
                              </w:rPr>
                              <w:t>7. Avaliación.</w:t>
                            </w:r>
                            <w:bookmarkEnd w:id="39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08E0E1B" id="Forma libre 49" o:spid="_x0000_s1038" style="width:200.25pt;height:25.1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216727,42949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" adj="-11796480,,5400" path="m,429491l6927,90055,2216727,r,408709l,429491xe" filled="f" strokecolor="#476013 [1604]" strokeweight="1.5pt">
                <v:stroke joinstyle="miter" endcap="round"/>
                <v:formulas/>
                <v:path arrowok="t" o:connecttype="custom" o:connectlocs="0,318770;7947,66839;2543175,0;2543175,303346;0,318770" o:connectangles="0,0,0,0,0" textboxrect="0,0,2216727,429491"/>
                <v:textbox>
                  <w:txbxContent>
                    <w:p w:rsidR="0003560E" w:rsidRPr="00161DA9" w:rsidRDefault="0003560E" w:rsidP="0003560E">
                      <w:pPr>
                        <w:pStyle w:val="Ttulo2"/>
                        <w:rPr>
                          <w:lang w:val="gl-ES"/>
                        </w:rPr>
                      </w:pPr>
                      <w:bookmarkStart w:id="45" w:name="_Toc453954767"/>
                      <w:r w:rsidRPr="00161DA9">
                        <w:rPr>
                          <w:lang w:val="gl-ES"/>
                        </w:rPr>
                        <w:t>3.</w:t>
                      </w:r>
                      <w:r>
                        <w:rPr>
                          <w:lang w:val="gl-ES"/>
                        </w:rPr>
                        <w:t>7. Avaliación.</w:t>
                      </w:r>
                      <w:bookmarkEnd w:id="45"/>
                    </w:p>
                  </w:txbxContent>
                </v:textbox>
                <w10:anchorlock/>
              </v:shape>
            </w:pict>
          </mc:Fallback>
        </mc:AlternateContent>
      </w:r>
      <w:bookmarkEnd w:id="38"/>
    </w:p>
    <w:p w:rsidR="006E2BB0" w:rsidRPr="004F5BEA" w:rsidRDefault="006E2BB0" w:rsidP="00E553DF">
      <w:pPr>
        <w:keepNext/>
        <w:spacing w:before="120" w:after="120" w:line="360" w:lineRule="auto"/>
        <w:ind w:left="709" w:firstLine="709"/>
        <w:jc w:val="both"/>
        <w:rPr>
          <w:lang w:val="gl-ES"/>
        </w:rPr>
      </w:pPr>
      <w:r w:rsidRPr="004F5BEA">
        <w:rPr>
          <w:color w:val="000000" w:themeColor="text1"/>
          <w:lang w:val="gl-ES"/>
        </w:rPr>
        <w:t>A avaliación ten moitísimas posibilidades para non só rexistrar a adquisición duns coñecementos, senón para contribuír á aprendizaxe desde o primeiro momento. Por iso, para levar a cabo a avaliación dos coñecementos adq</w:t>
      </w:r>
      <w:r w:rsidR="006279B0" w:rsidRPr="004F5BEA">
        <w:rPr>
          <w:color w:val="000000" w:themeColor="text1"/>
          <w:lang w:val="gl-ES"/>
        </w:rPr>
        <w:t>uiridos</w:t>
      </w:r>
      <w:r w:rsidR="00DD307A">
        <w:rPr>
          <w:color w:val="000000" w:themeColor="text1"/>
          <w:lang w:val="gl-ES"/>
        </w:rPr>
        <w:t>,</w:t>
      </w:r>
      <w:r w:rsidR="006279B0" w:rsidRPr="004F5BEA">
        <w:rPr>
          <w:color w:val="000000" w:themeColor="text1"/>
          <w:lang w:val="gl-ES"/>
        </w:rPr>
        <w:t xml:space="preserve"> no ODE </w:t>
      </w:r>
      <w:r w:rsidR="00DD307A">
        <w:rPr>
          <w:color w:val="000000" w:themeColor="text1"/>
          <w:lang w:val="gl-ES"/>
        </w:rPr>
        <w:t>inclúense</w:t>
      </w:r>
      <w:r w:rsidR="006279B0" w:rsidRPr="004F5BEA">
        <w:rPr>
          <w:color w:val="000000" w:themeColor="text1"/>
          <w:lang w:val="gl-ES"/>
        </w:rPr>
        <w:t xml:space="preserve"> diferentes </w:t>
      </w:r>
      <w:r w:rsidRPr="004F5BEA">
        <w:rPr>
          <w:color w:val="000000" w:themeColor="text1"/>
          <w:lang w:val="gl-ES"/>
        </w:rPr>
        <w:t xml:space="preserve">tipos de </w:t>
      </w:r>
      <w:r w:rsidR="00DD307A">
        <w:rPr>
          <w:color w:val="000000" w:themeColor="text1"/>
          <w:lang w:val="gl-ES"/>
        </w:rPr>
        <w:t>actividades</w:t>
      </w:r>
      <w:r w:rsidRPr="004F5BEA">
        <w:rPr>
          <w:color w:val="000000" w:themeColor="text1"/>
          <w:lang w:val="gl-ES"/>
        </w:rPr>
        <w:t xml:space="preserve"> (</w:t>
      </w:r>
      <w:r w:rsidRPr="004F5BEA">
        <w:rPr>
          <w:i/>
          <w:color w:val="000000" w:themeColor="text1"/>
          <w:lang w:val="gl-ES"/>
        </w:rPr>
        <w:t xml:space="preserve">ver </w:t>
      </w:r>
      <w:r w:rsidR="006279B0" w:rsidRPr="004F5BEA">
        <w:rPr>
          <w:i/>
          <w:color w:val="000000" w:themeColor="text1"/>
          <w:lang w:val="gl-ES"/>
        </w:rPr>
        <w:t xml:space="preserve">exemplos nas </w:t>
      </w:r>
      <w:r w:rsidRPr="004F5BEA">
        <w:rPr>
          <w:i/>
          <w:color w:val="000000" w:themeColor="text1"/>
          <w:lang w:val="gl-ES"/>
        </w:rPr>
        <w:t>imaxes 1 e 2</w:t>
      </w:r>
      <w:r w:rsidRPr="004F5BEA">
        <w:rPr>
          <w:color w:val="000000" w:themeColor="text1"/>
          <w:lang w:val="gl-ES"/>
        </w:rPr>
        <w:t xml:space="preserve">), </w:t>
      </w:r>
      <w:r w:rsidR="00DD307A">
        <w:rPr>
          <w:color w:val="000000" w:themeColor="text1"/>
          <w:lang w:val="gl-ES"/>
        </w:rPr>
        <w:t xml:space="preserve">son variadas e con unha </w:t>
      </w:r>
      <w:r w:rsidRPr="004F5BEA">
        <w:rPr>
          <w:color w:val="000000" w:themeColor="text1"/>
          <w:lang w:val="gl-ES"/>
        </w:rPr>
        <w:t>asignación ao azar</w:t>
      </w:r>
      <w:r w:rsidR="00DD307A">
        <w:rPr>
          <w:color w:val="000000" w:themeColor="text1"/>
          <w:lang w:val="gl-ES"/>
        </w:rPr>
        <w:t xml:space="preserve"> para non facerse moi repetitivas e fáciles de resolver.</w:t>
      </w:r>
      <w:r w:rsidRPr="004F5BEA">
        <w:rPr>
          <w:color w:val="000000" w:themeColor="text1"/>
          <w:lang w:val="gl-ES"/>
        </w:rPr>
        <w:t xml:space="preserve"> Ademais terá a posibilidade de, unha vez rematadas as tarefas, poder </w:t>
      </w:r>
      <w:r w:rsidR="00DD307A">
        <w:rPr>
          <w:color w:val="000000" w:themeColor="text1"/>
          <w:lang w:val="gl-ES"/>
        </w:rPr>
        <w:t>cambiar a outra actividade dentro do mesmo sistema ou mesmo repetir</w:t>
      </w:r>
      <w:r w:rsidRPr="004F5BEA">
        <w:rPr>
          <w:color w:val="000000" w:themeColor="text1"/>
          <w:lang w:val="gl-ES"/>
        </w:rPr>
        <w:t>.</w:t>
      </w:r>
    </w:p>
    <w:p w:rsidR="001F361C" w:rsidRPr="004F5BEA" w:rsidRDefault="001F361C" w:rsidP="00E553DF">
      <w:p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Os indicadores utilizados nas diferentes probas son os </w:t>
      </w:r>
      <w:r w:rsidR="00162527" w:rsidRPr="004F5BEA">
        <w:rPr>
          <w:lang w:val="gl-ES"/>
        </w:rPr>
        <w:t>seguintes</w:t>
      </w:r>
      <w:r w:rsidRPr="004F5BEA">
        <w:rPr>
          <w:lang w:val="gl-ES"/>
        </w:rPr>
        <w:t>:</w:t>
      </w:r>
    </w:p>
    <w:p w:rsidR="00AA4F4A" w:rsidRPr="004F5BEA" w:rsidRDefault="00AA4F4A" w:rsidP="00E553DF">
      <w:pPr>
        <w:pStyle w:val="Prrafodelista"/>
        <w:numPr>
          <w:ilvl w:val="0"/>
          <w:numId w:val="33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lastRenderedPageBreak/>
        <w:t>Coñecer o funcionamento do corpo humano: células, tecidos, órganos, aparatos e sistemas: a súa localización, forma, estrutura, funcións, coidados, etc.</w:t>
      </w:r>
    </w:p>
    <w:p w:rsidR="00DD307A" w:rsidRDefault="00AA4F4A" w:rsidP="00E553DF">
      <w:pPr>
        <w:pStyle w:val="Prrafodelista"/>
        <w:numPr>
          <w:ilvl w:val="0"/>
          <w:numId w:val="33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Relacionar determinadas prácticas de vida co adecuado funcionamento do corpo.</w:t>
      </w:r>
    </w:p>
    <w:p w:rsidR="00AA4F4A" w:rsidRPr="004F5BEA" w:rsidRDefault="00AA4F4A" w:rsidP="00E553DF">
      <w:pPr>
        <w:pStyle w:val="Prrafodelista"/>
        <w:numPr>
          <w:ilvl w:val="0"/>
          <w:numId w:val="33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 xml:space="preserve">Adoptar estilos de vida saudables, coñecendo as repercusións para a saúde do seu modo de </w:t>
      </w:r>
      <w:proofErr w:type="spellStart"/>
      <w:r w:rsidRPr="004F5BEA">
        <w:rPr>
          <w:lang w:val="gl-ES"/>
        </w:rPr>
        <w:t>vida,tanto</w:t>
      </w:r>
      <w:proofErr w:type="spellEnd"/>
      <w:r w:rsidRPr="004F5BEA">
        <w:rPr>
          <w:lang w:val="gl-ES"/>
        </w:rPr>
        <w:t xml:space="preserve"> na escola coma fóra dela. </w:t>
      </w:r>
    </w:p>
    <w:p w:rsidR="00DD307A" w:rsidRPr="004F5BEA" w:rsidRDefault="00DD307A" w:rsidP="00E553DF">
      <w:pPr>
        <w:pStyle w:val="Prrafodelista"/>
        <w:numPr>
          <w:ilvl w:val="0"/>
          <w:numId w:val="33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Identificar e localizar os principais órganos implicados na realización das funcións de relación do corpo humano, establecendo relacións entre eles e determinados hábitos de saúde</w:t>
      </w:r>
      <w:r>
        <w:rPr>
          <w:lang w:val="gl-ES"/>
        </w:rPr>
        <w:t xml:space="preserve"> e nutrición</w:t>
      </w:r>
      <w:r w:rsidRPr="004F5BEA">
        <w:rPr>
          <w:lang w:val="gl-ES"/>
        </w:rPr>
        <w:t>.</w:t>
      </w:r>
    </w:p>
    <w:p w:rsidR="00AA4F4A" w:rsidRPr="004F5BEA" w:rsidRDefault="00AA4F4A" w:rsidP="00E553DF">
      <w:pPr>
        <w:pStyle w:val="Prrafodelista"/>
        <w:numPr>
          <w:ilvl w:val="0"/>
          <w:numId w:val="33"/>
        </w:numPr>
        <w:spacing w:before="120" w:after="120" w:line="360" w:lineRule="auto"/>
        <w:rPr>
          <w:lang w:val="gl-ES"/>
        </w:rPr>
      </w:pPr>
      <w:r w:rsidRPr="004F5BEA">
        <w:rPr>
          <w:lang w:val="gl-ES"/>
        </w:rPr>
        <w:t>Sinalar a achega de científicos relevantes e a súa contribución á investigación.</w:t>
      </w:r>
    </w:p>
    <w:sectPr w:rsidR="00AA4F4A" w:rsidRPr="004F5BEA" w:rsidSect="00162527">
      <w:headerReference w:type="default" r:id="rId23"/>
      <w:footerReference w:type="default" r:id="rId24"/>
      <w:footerReference w:type="first" r:id="rId25"/>
      <w:pgSz w:w="11906" w:h="16838"/>
      <w:pgMar w:top="1417" w:right="849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5654" w:rsidRDefault="006C5654" w:rsidP="00695364">
      <w:pPr>
        <w:spacing w:after="0" w:line="240" w:lineRule="auto"/>
      </w:pPr>
      <w:r>
        <w:separator/>
      </w:r>
    </w:p>
  </w:endnote>
  <w:endnote w:type="continuationSeparator" w:id="0">
    <w:p w:rsidR="006C5654" w:rsidRDefault="006C5654" w:rsidP="006953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rayon kids">
    <w:panose1 w:val="02000603000000000000"/>
    <w:charset w:val="00"/>
    <w:family w:val="auto"/>
    <w:pitch w:val="variable"/>
    <w:sig w:usb0="80000003" w:usb1="00000000" w:usb2="00000000" w:usb3="00000000" w:csb0="00000001" w:csb1="00000000"/>
  </w:font>
  <w:font w:name="Roboto Condensed">
    <w:panose1 w:val="02000000000000000000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E51D4" w:rsidRPr="00521888" w:rsidRDefault="001E51D4" w:rsidP="00521888">
    <w:pPr>
      <w:pStyle w:val="Piedepgina"/>
      <w:jc w:val="center"/>
      <w:rPr>
        <w:sz w:val="20"/>
        <w:szCs w:val="20"/>
      </w:rPr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5341620</wp:posOffset>
              </wp:positionH>
              <wp:positionV relativeFrom="paragraph">
                <wp:posOffset>-64861</wp:posOffset>
              </wp:positionV>
              <wp:extent cx="402590" cy="315686"/>
              <wp:effectExtent l="0" t="0" r="16510" b="27305"/>
              <wp:wrapNone/>
              <wp:docPr id="17" name="Redondear rectángulo de esquina diagonal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02590" cy="315686"/>
                      </a:xfrm>
                      <a:prstGeom prst="round2DiagRect">
                        <a:avLst/>
                      </a:prstGeom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1E51D4" w:rsidRPr="00043BB8" w:rsidRDefault="001E51D4" w:rsidP="00043BB8">
                          <w:pPr>
                            <w:jc w:val="center"/>
                          </w:pPr>
                          <w:r w:rsidRPr="00043BB8">
                            <w:fldChar w:fldCharType="begin"/>
                          </w:r>
                          <w:r w:rsidRPr="00043BB8">
                            <w:instrText>PAGE   \* MERGEFORMAT</w:instrText>
                          </w:r>
                          <w:r w:rsidRPr="00043BB8">
                            <w:fldChar w:fldCharType="separate"/>
                          </w:r>
                          <w:r w:rsidR="003175FA">
                            <w:rPr>
                              <w:noProof/>
                            </w:rPr>
                            <w:t>10</w:t>
                          </w:r>
                          <w:r w:rsidRPr="00043BB8"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Redondear rectángulo de esquina diagonal 17" o:spid="_x0000_s1038" style="position:absolute;left:0;text-align:left;margin-left:420.6pt;margin-top:-5.1pt;width:31.7pt;height:24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2590,31568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" adj="-11796480,,5400" path="m52615,l402590,r,l402590,263071v,29058,-23557,52615,-52615,52615l,315686r,l,52615c,23557,23557,,52615,xe" fillcolor="#90c226 [3204]" strokecolor="#476013 [1604]" strokeweight="1.5pt">
              <v:stroke joinstyle="miter" endcap="round"/>
              <v:formulas/>
              <v:path arrowok="t" o:connecttype="custom" o:connectlocs="52615,0;402590,0;402590,0;402590,263071;349975,315686;0,315686;0,315686;0,52615;52615,0" o:connectangles="0,0,0,0,0,0,0,0,0" textboxrect="0,0,402590,315686"/>
              <v:textbox>
                <w:txbxContent>
                  <w:p w:rsidR="001E51D4" w:rsidRPr="00043BB8" w:rsidRDefault="001E51D4" w:rsidP="00043BB8">
                    <w:pPr>
                      <w:jc w:val="center"/>
                    </w:pPr>
                    <w:r w:rsidRPr="00043BB8">
                      <w:fldChar w:fldCharType="begin"/>
                    </w:r>
                    <w:r w:rsidRPr="00043BB8">
                      <w:instrText>PAGE   \* MERGEFORMAT</w:instrText>
                    </w:r>
                    <w:r w:rsidRPr="00043BB8">
                      <w:fldChar w:fldCharType="separate"/>
                    </w:r>
                    <w:r w:rsidR="003175FA">
                      <w:rPr>
                        <w:noProof/>
                      </w:rPr>
                      <w:t>10</w:t>
                    </w:r>
                    <w:r w:rsidRPr="00043BB8"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 xml:space="preserve">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217B" w:rsidRPr="00FA217B" w:rsidRDefault="00FA217B" w:rsidP="00162527">
    <w:pPr>
      <w:pStyle w:val="Piedepgina"/>
      <w:tabs>
        <w:tab w:val="clear" w:pos="8504"/>
      </w:tabs>
      <w:rPr>
        <w:sz w:val="18"/>
        <w:szCs w:val="18"/>
        <w:lang w:val="gl-ES"/>
      </w:rPr>
    </w:pPr>
    <w:r w:rsidRPr="00FA217B">
      <w:rPr>
        <w:noProof/>
        <w:sz w:val="18"/>
        <w:szCs w:val="18"/>
        <w:lang w:eastAsia="es-ES"/>
      </w:rPr>
      <w:drawing>
        <wp:inline distT="0" distB="0" distL="0" distR="0" wp14:anchorId="51202D4A" wp14:editId="5A764DEB">
          <wp:extent cx="1022472" cy="360267"/>
          <wp:effectExtent l="0" t="0" r="6350" b="1905"/>
          <wp:docPr id="55" name="Imagen 55" descr="https://upload.wikimedia.org/wikipedia/commons/thumb/d/d0/CC-BY-SA_icon.svg/1280px-CC-BY-SA_icon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g" descr="https://upload.wikimedia.org/wikipedia/commons/thumb/d/d0/CC-BY-SA_icon.svg/1280px-CC-BY-SA_icon.sv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5449" cy="3683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A217B">
      <w:rPr>
        <w:sz w:val="18"/>
        <w:szCs w:val="18"/>
        <w:lang w:val="gl-ES"/>
      </w:rPr>
      <w:t xml:space="preserve"> </w:t>
    </w:r>
    <w:r w:rsidRPr="00162527">
      <w:rPr>
        <w:sz w:val="16"/>
        <w:szCs w:val="16"/>
        <w:lang w:val="gl-ES"/>
      </w:rPr>
      <w:t>Recurso</w:t>
    </w:r>
    <w:r w:rsidR="00162527" w:rsidRPr="00162527">
      <w:rPr>
        <w:sz w:val="16"/>
        <w:szCs w:val="16"/>
        <w:lang w:val="gl-ES"/>
      </w:rPr>
      <w:t>s</w:t>
    </w:r>
    <w:r w:rsidRPr="00162527">
      <w:rPr>
        <w:sz w:val="16"/>
        <w:szCs w:val="16"/>
        <w:lang w:val="gl-ES"/>
      </w:rPr>
      <w:t xml:space="preserve"> creado</w:t>
    </w:r>
    <w:r w:rsidR="00162527" w:rsidRPr="00162527">
      <w:rPr>
        <w:sz w:val="16"/>
        <w:szCs w:val="16"/>
        <w:lang w:val="gl-ES"/>
      </w:rPr>
      <w:t>s por Marcos Fernández Pardo</w:t>
    </w:r>
    <w:r w:rsidR="00162527">
      <w:rPr>
        <w:sz w:val="16"/>
        <w:szCs w:val="16"/>
        <w:lang w:val="gl-ES"/>
      </w:rPr>
      <w:t>. Baixo</w:t>
    </w:r>
    <w:r w:rsidR="00162527" w:rsidRPr="00162527">
      <w:rPr>
        <w:sz w:val="16"/>
        <w:szCs w:val="16"/>
        <w:lang w:val="gl-ES"/>
      </w:rPr>
      <w:t xml:space="preserve"> unha</w:t>
    </w:r>
    <w:r w:rsidRPr="00162527">
      <w:rPr>
        <w:sz w:val="16"/>
        <w:szCs w:val="16"/>
        <w:lang w:val="gl-ES"/>
      </w:rPr>
      <w:t xml:space="preserve"> licenza de formación </w:t>
    </w:r>
    <w:r w:rsidR="00162527" w:rsidRPr="00162527">
      <w:rPr>
        <w:sz w:val="16"/>
        <w:szCs w:val="16"/>
        <w:lang w:val="gl-ES"/>
      </w:rPr>
      <w:t xml:space="preserve">no curso </w:t>
    </w:r>
    <w:r w:rsidRPr="00162527">
      <w:rPr>
        <w:sz w:val="16"/>
        <w:szCs w:val="16"/>
        <w:lang w:val="gl-ES"/>
      </w:rPr>
      <w:t>2017/2018</w:t>
    </w:r>
    <w:r w:rsidR="00162527">
      <w:rPr>
        <w:sz w:val="16"/>
        <w:szCs w:val="16"/>
        <w:lang w:val="gl-ES"/>
      </w:rPr>
      <w:t>.</w:t>
    </w:r>
    <w:r w:rsidRPr="00FA217B">
      <w:rPr>
        <w:sz w:val="18"/>
        <w:szCs w:val="18"/>
        <w:lang w:val="gl-E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5654" w:rsidRDefault="006C5654" w:rsidP="00695364">
      <w:pPr>
        <w:spacing w:after="0" w:line="240" w:lineRule="auto"/>
      </w:pPr>
      <w:r>
        <w:separator/>
      </w:r>
    </w:p>
  </w:footnote>
  <w:footnote w:type="continuationSeparator" w:id="0">
    <w:p w:rsidR="006C5654" w:rsidRDefault="006C5654" w:rsidP="006953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E51D4" w:rsidRDefault="001E51D4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-514078</wp:posOffset>
              </wp:positionH>
              <wp:positionV relativeFrom="paragraph">
                <wp:posOffset>149134</wp:posOffset>
              </wp:positionV>
              <wp:extent cx="6280967" cy="9350829"/>
              <wp:effectExtent l="0" t="0" r="24765" b="22225"/>
              <wp:wrapNone/>
              <wp:docPr id="16" name="Forma libr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280967" cy="9350829"/>
                      </a:xfrm>
                      <a:custGeom>
                        <a:avLst/>
                        <a:gdLst>
                          <a:gd name="connsiteX0" fmla="*/ 0 w 5954485"/>
                          <a:gd name="connsiteY0" fmla="*/ 0 h 8088085"/>
                          <a:gd name="connsiteX1" fmla="*/ 0 w 5954485"/>
                          <a:gd name="connsiteY1" fmla="*/ 8088085 h 8088085"/>
                          <a:gd name="connsiteX2" fmla="*/ 5954485 w 5954485"/>
                          <a:gd name="connsiteY2" fmla="*/ 8088085 h 8088085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</a:cxnLst>
                        <a:rect l="l" t="t" r="r" b="b"/>
                        <a:pathLst>
                          <a:path w="5954485" h="8088085">
                            <a:moveTo>
                              <a:pt x="0" y="0"/>
                            </a:moveTo>
                            <a:lnTo>
                              <a:pt x="0" y="8088085"/>
                            </a:lnTo>
                            <a:lnTo>
                              <a:pt x="5954485" y="8088085"/>
                            </a:lnTo>
                          </a:path>
                        </a:pathLst>
                      </a:custGeom>
                      <a:noFill/>
                      <a:ln>
                        <a:prstDash val="dash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47DAC9" id="Forma libre 16" o:spid="_x0000_s1026" style="position:absolute;margin-left:-40.5pt;margin-top:11.75pt;width:494.55pt;height:736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54485,8088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" path="m,l,8088085r5954485,e" filled="f" strokecolor="#476013 [1604]" strokeweight="1.5pt">
              <v:stroke dashstyle="dash" endcap="round"/>
              <v:path arrowok="t" o:connecttype="custom" o:connectlocs="0,0;0,9350829;6280967,9350829" o:connectangles="0,0,0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0935BD8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1.5pt;height:39pt" o:bullet="t">
        <v:imagedata r:id="rId1" o:title="bullet_button_0002[1]"/>
      </v:shape>
    </w:pict>
  </w:numPicBullet>
  <w:numPicBullet w:numPicBulletId="1">
    <w:pict>
      <v:shape id="_x0000_i1031" type="#_x0000_t75" style="width:111.5pt;height:39pt" o:bullet="t">
        <v:imagedata r:id="rId2" o:title="bullet_button_0001[1]"/>
      </v:shape>
    </w:pict>
  </w:numPicBullet>
  <w:abstractNum w:abstractNumId="0" w15:restartNumberingAfterBreak="0">
    <w:nsid w:val="00612DE2"/>
    <w:multiLevelType w:val="hybridMultilevel"/>
    <w:tmpl w:val="E7CE63A8"/>
    <w:lvl w:ilvl="0" w:tplc="0C0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35F051D"/>
    <w:multiLevelType w:val="hybridMultilevel"/>
    <w:tmpl w:val="8C984206"/>
    <w:lvl w:ilvl="0" w:tplc="0C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48F0FA4"/>
    <w:multiLevelType w:val="hybridMultilevel"/>
    <w:tmpl w:val="7A72E438"/>
    <w:lvl w:ilvl="0" w:tplc="28324B5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C5FFF"/>
    <w:multiLevelType w:val="hybridMultilevel"/>
    <w:tmpl w:val="EF647F36"/>
    <w:lvl w:ilvl="0" w:tplc="28324B5E">
      <w:start w:val="1"/>
      <w:numFmt w:val="bullet"/>
      <w:lvlText w:val=""/>
      <w:lvlJc w:val="left"/>
      <w:pPr>
        <w:ind w:left="106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9082CF0"/>
    <w:multiLevelType w:val="hybridMultilevel"/>
    <w:tmpl w:val="7F4C034A"/>
    <w:lvl w:ilvl="0" w:tplc="28324B5E">
      <w:start w:val="1"/>
      <w:numFmt w:val="bullet"/>
      <w:lvlText w:val=""/>
      <w:lvlJc w:val="left"/>
      <w:pPr>
        <w:ind w:left="1428" w:hanging="360"/>
      </w:pPr>
      <w:rPr>
        <w:rFonts w:ascii="Wingdings 3" w:hAnsi="Wingdings 3" w:hint="default"/>
        <w:color w:val="54A021" w:themeColor="accent2"/>
      </w:rPr>
    </w:lvl>
    <w:lvl w:ilvl="1" w:tplc="C3F872DC">
      <w:start w:val="4"/>
      <w:numFmt w:val="bullet"/>
      <w:lvlText w:val="•"/>
      <w:lvlJc w:val="left"/>
      <w:pPr>
        <w:ind w:left="2148" w:hanging="360"/>
      </w:pPr>
      <w:rPr>
        <w:rFonts w:ascii="Century Gothic" w:eastAsiaTheme="minorEastAsia" w:hAnsi="Century Gothic" w:cstheme="minorBidi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0B1672A3"/>
    <w:multiLevelType w:val="hybridMultilevel"/>
    <w:tmpl w:val="68608A40"/>
    <w:lvl w:ilvl="0" w:tplc="0C0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0C043531"/>
    <w:multiLevelType w:val="hybridMultilevel"/>
    <w:tmpl w:val="83BEAED2"/>
    <w:lvl w:ilvl="0" w:tplc="3856AAC0">
      <w:start w:val="1"/>
      <w:numFmt w:val="bullet"/>
      <w:lvlText w:val=""/>
      <w:lvlJc w:val="left"/>
      <w:pPr>
        <w:ind w:left="106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0D6B02C5"/>
    <w:multiLevelType w:val="hybridMultilevel"/>
    <w:tmpl w:val="E41CBA0E"/>
    <w:lvl w:ilvl="0" w:tplc="28324B5E">
      <w:start w:val="1"/>
      <w:numFmt w:val="bullet"/>
      <w:lvlText w:val=""/>
      <w:lvlJc w:val="left"/>
      <w:pPr>
        <w:ind w:left="106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0FB24A64"/>
    <w:multiLevelType w:val="hybridMultilevel"/>
    <w:tmpl w:val="6E122E92"/>
    <w:lvl w:ilvl="0" w:tplc="28324B5E">
      <w:start w:val="1"/>
      <w:numFmt w:val="bullet"/>
      <w:lvlText w:val=""/>
      <w:lvlJc w:val="left"/>
      <w:pPr>
        <w:ind w:left="1493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9" w15:restartNumberingAfterBreak="0">
    <w:nsid w:val="11841C89"/>
    <w:multiLevelType w:val="hybridMultilevel"/>
    <w:tmpl w:val="DEB8FA6A"/>
    <w:lvl w:ilvl="0" w:tplc="7FB47BFA">
      <w:start w:val="1"/>
      <w:numFmt w:val="bullet"/>
      <w:lvlText w:val=""/>
      <w:lvlJc w:val="left"/>
      <w:pPr>
        <w:ind w:left="1068" w:hanging="360"/>
      </w:pPr>
      <w:rPr>
        <w:rFonts w:ascii="Wingdings 2" w:hAnsi="Wingdings 2" w:hint="default"/>
        <w:color w:val="3E7718" w:themeColor="accent2" w:themeShade="BF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154248A7"/>
    <w:multiLevelType w:val="hybridMultilevel"/>
    <w:tmpl w:val="D1646202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15F916CE"/>
    <w:multiLevelType w:val="hybridMultilevel"/>
    <w:tmpl w:val="136A0FE8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19FA43DB"/>
    <w:multiLevelType w:val="hybridMultilevel"/>
    <w:tmpl w:val="D4183C52"/>
    <w:lvl w:ilvl="0" w:tplc="28324B5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58227934">
      <w:start w:val="4"/>
      <w:numFmt w:val="bullet"/>
      <w:lvlText w:val="•"/>
      <w:lvlJc w:val="left"/>
      <w:pPr>
        <w:ind w:left="1440" w:hanging="360"/>
      </w:pPr>
      <w:rPr>
        <w:rFonts w:ascii="Trebuchet MS" w:eastAsiaTheme="minorEastAsia" w:hAnsi="Trebuchet MS" w:cstheme="minorBid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F46FCC"/>
    <w:multiLevelType w:val="hybridMultilevel"/>
    <w:tmpl w:val="6114BACA"/>
    <w:lvl w:ilvl="0" w:tplc="3856AAC0">
      <w:start w:val="1"/>
      <w:numFmt w:val="bullet"/>
      <w:lvlText w:val=""/>
      <w:lvlJc w:val="left"/>
      <w:pPr>
        <w:ind w:left="106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20DD039D"/>
    <w:multiLevelType w:val="hybridMultilevel"/>
    <w:tmpl w:val="8D00D80E"/>
    <w:lvl w:ilvl="0" w:tplc="28324B5E">
      <w:start w:val="1"/>
      <w:numFmt w:val="bullet"/>
      <w:lvlText w:val=""/>
      <w:lvlJc w:val="left"/>
      <w:pPr>
        <w:ind w:left="1428" w:hanging="360"/>
      </w:pPr>
      <w:rPr>
        <w:rFonts w:ascii="Wingdings 3" w:hAnsi="Wingdings 3" w:hint="default"/>
        <w:color w:val="54A021" w:themeColor="accent2"/>
      </w:rPr>
    </w:lvl>
    <w:lvl w:ilvl="1" w:tplc="0C0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255150F6"/>
    <w:multiLevelType w:val="hybridMultilevel"/>
    <w:tmpl w:val="5FC0E6DA"/>
    <w:lvl w:ilvl="0" w:tplc="28324B5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0927FC"/>
    <w:multiLevelType w:val="hybridMultilevel"/>
    <w:tmpl w:val="39749FD4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28562188"/>
    <w:multiLevelType w:val="hybridMultilevel"/>
    <w:tmpl w:val="1108DE7E"/>
    <w:lvl w:ilvl="0" w:tplc="A04C2BFC">
      <w:start w:val="4"/>
      <w:numFmt w:val="bullet"/>
      <w:lvlText w:val=""/>
      <w:lvlJc w:val="left"/>
      <w:pPr>
        <w:ind w:left="1428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29C11600"/>
    <w:multiLevelType w:val="hybridMultilevel"/>
    <w:tmpl w:val="52F87DB4"/>
    <w:lvl w:ilvl="0" w:tplc="28324B5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843281"/>
    <w:multiLevelType w:val="hybridMultilevel"/>
    <w:tmpl w:val="7B3AF038"/>
    <w:lvl w:ilvl="0" w:tplc="28324B5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28324B5E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7433BC"/>
    <w:multiLevelType w:val="hybridMultilevel"/>
    <w:tmpl w:val="CA1E8138"/>
    <w:lvl w:ilvl="0" w:tplc="DA9C350C">
      <w:start w:val="1"/>
      <w:numFmt w:val="bullet"/>
      <w:lvlText w:val=""/>
      <w:lvlJc w:val="left"/>
      <w:pPr>
        <w:ind w:left="1068" w:hanging="360"/>
      </w:pPr>
      <w:rPr>
        <w:rFonts w:ascii="Wingdings 2" w:hAnsi="Wingdings 2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327B5B97"/>
    <w:multiLevelType w:val="hybridMultilevel"/>
    <w:tmpl w:val="1F4E7BF6"/>
    <w:lvl w:ilvl="0" w:tplc="28324B5E">
      <w:start w:val="1"/>
      <w:numFmt w:val="bullet"/>
      <w:lvlText w:val=""/>
      <w:lvlJc w:val="left"/>
      <w:pPr>
        <w:ind w:left="142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34CB07F6"/>
    <w:multiLevelType w:val="hybridMultilevel"/>
    <w:tmpl w:val="3F0867D2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36B1704D"/>
    <w:multiLevelType w:val="hybridMultilevel"/>
    <w:tmpl w:val="FEEA13DA"/>
    <w:lvl w:ilvl="0" w:tplc="28324B5E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28324B5E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F16629C"/>
    <w:multiLevelType w:val="hybridMultilevel"/>
    <w:tmpl w:val="4DAC31D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6AC6AA9"/>
    <w:multiLevelType w:val="hybridMultilevel"/>
    <w:tmpl w:val="39B2F22E"/>
    <w:lvl w:ilvl="0" w:tplc="0C0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 w15:restartNumberingAfterBreak="0">
    <w:nsid w:val="48540958"/>
    <w:multiLevelType w:val="hybridMultilevel"/>
    <w:tmpl w:val="7152E402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 w15:restartNumberingAfterBreak="0">
    <w:nsid w:val="5281681B"/>
    <w:multiLevelType w:val="hybridMultilevel"/>
    <w:tmpl w:val="67466190"/>
    <w:lvl w:ilvl="0" w:tplc="131C6F9C">
      <w:start w:val="1"/>
      <w:numFmt w:val="bullet"/>
      <w:lvlText w:val=""/>
      <w:lvlPicBulletId w:val="1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47B4578"/>
    <w:multiLevelType w:val="hybridMultilevel"/>
    <w:tmpl w:val="9B06D74A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59320F6B"/>
    <w:multiLevelType w:val="hybridMultilevel"/>
    <w:tmpl w:val="86060324"/>
    <w:lvl w:ilvl="0" w:tplc="28324B5E">
      <w:start w:val="1"/>
      <w:numFmt w:val="bullet"/>
      <w:lvlText w:val=""/>
      <w:lvlJc w:val="left"/>
      <w:pPr>
        <w:ind w:left="106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598E57D2"/>
    <w:multiLevelType w:val="hybridMultilevel"/>
    <w:tmpl w:val="9C7AA36A"/>
    <w:lvl w:ilvl="0" w:tplc="0C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5C2B346D"/>
    <w:multiLevelType w:val="hybridMultilevel"/>
    <w:tmpl w:val="F1C82004"/>
    <w:lvl w:ilvl="0" w:tplc="0C0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5DC927D8"/>
    <w:multiLevelType w:val="hybridMultilevel"/>
    <w:tmpl w:val="45AE9F38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C3F872DC">
      <w:start w:val="4"/>
      <w:numFmt w:val="bullet"/>
      <w:lvlText w:val="•"/>
      <w:lvlJc w:val="left"/>
      <w:pPr>
        <w:ind w:left="1788" w:hanging="360"/>
      </w:pPr>
      <w:rPr>
        <w:rFonts w:ascii="Century Gothic" w:eastAsiaTheme="minorEastAsia" w:hAnsi="Century Gothic" w:cstheme="minorBidi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 w15:restartNumberingAfterBreak="0">
    <w:nsid w:val="5E6A58D6"/>
    <w:multiLevelType w:val="hybridMultilevel"/>
    <w:tmpl w:val="E24E6F78"/>
    <w:lvl w:ilvl="0" w:tplc="A04C2BFC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F5D4AE6"/>
    <w:multiLevelType w:val="hybridMultilevel"/>
    <w:tmpl w:val="4E82503A"/>
    <w:lvl w:ilvl="0" w:tplc="0C0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 w15:restartNumberingAfterBreak="0">
    <w:nsid w:val="5FD54AD6"/>
    <w:multiLevelType w:val="hybridMultilevel"/>
    <w:tmpl w:val="5754976E"/>
    <w:lvl w:ilvl="0" w:tplc="28324B5E">
      <w:start w:val="1"/>
      <w:numFmt w:val="bullet"/>
      <w:lvlText w:val=""/>
      <w:lvlJc w:val="left"/>
      <w:pPr>
        <w:ind w:left="142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6" w15:restartNumberingAfterBreak="0">
    <w:nsid w:val="60207814"/>
    <w:multiLevelType w:val="hybridMultilevel"/>
    <w:tmpl w:val="F06ADCB6"/>
    <w:lvl w:ilvl="0" w:tplc="3856AAC0">
      <w:start w:val="1"/>
      <w:numFmt w:val="bullet"/>
      <w:lvlText w:val=""/>
      <w:lvlJc w:val="left"/>
      <w:pPr>
        <w:ind w:left="720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AC79D5"/>
    <w:multiLevelType w:val="hybridMultilevel"/>
    <w:tmpl w:val="6838C674"/>
    <w:lvl w:ilvl="0" w:tplc="E4121660">
      <w:start w:val="1"/>
      <w:numFmt w:val="bullet"/>
      <w:lvlText w:val=""/>
      <w:lvlJc w:val="left"/>
      <w:pPr>
        <w:ind w:left="1068" w:hanging="360"/>
      </w:pPr>
      <w:rPr>
        <w:rFonts w:ascii="Wingdings 2" w:hAnsi="Wingdings 2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 w15:restartNumberingAfterBreak="0">
    <w:nsid w:val="66FD4A13"/>
    <w:multiLevelType w:val="hybridMultilevel"/>
    <w:tmpl w:val="6082D704"/>
    <w:lvl w:ilvl="0" w:tplc="A04C2BFC">
      <w:start w:val="4"/>
      <w:numFmt w:val="bullet"/>
      <w:lvlText w:val=""/>
      <w:lvlJc w:val="left"/>
      <w:pPr>
        <w:ind w:left="1428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9" w15:restartNumberingAfterBreak="0">
    <w:nsid w:val="691929BD"/>
    <w:multiLevelType w:val="hybridMultilevel"/>
    <w:tmpl w:val="B4F6B64A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B8A6CC6"/>
    <w:multiLevelType w:val="hybridMultilevel"/>
    <w:tmpl w:val="5E5425E8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1" w15:restartNumberingAfterBreak="0">
    <w:nsid w:val="6D8B34D9"/>
    <w:multiLevelType w:val="hybridMultilevel"/>
    <w:tmpl w:val="40BCEAD0"/>
    <w:lvl w:ilvl="0" w:tplc="3856AAC0">
      <w:start w:val="1"/>
      <w:numFmt w:val="bullet"/>
      <w:lvlText w:val=""/>
      <w:lvlJc w:val="left"/>
      <w:pPr>
        <w:ind w:left="1068" w:hanging="360"/>
      </w:pPr>
      <w:rPr>
        <w:rFonts w:ascii="Wingdings 3" w:hAnsi="Wingdings 3" w:hint="default"/>
        <w:color w:val="54A021" w:themeColor="accent2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2" w15:restartNumberingAfterBreak="0">
    <w:nsid w:val="6F265D39"/>
    <w:multiLevelType w:val="hybridMultilevel"/>
    <w:tmpl w:val="2FD2F158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27366DC"/>
    <w:multiLevelType w:val="hybridMultilevel"/>
    <w:tmpl w:val="96303FE2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856AAC0">
      <w:start w:val="1"/>
      <w:numFmt w:val="bullet"/>
      <w:lvlText w:val=""/>
      <w:lvlJc w:val="left"/>
      <w:pPr>
        <w:ind w:left="1788" w:hanging="360"/>
      </w:pPr>
      <w:rPr>
        <w:rFonts w:ascii="Wingdings 3" w:hAnsi="Wingdings 3" w:hint="default"/>
        <w:color w:val="54A021" w:themeColor="accent2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4" w15:restartNumberingAfterBreak="0">
    <w:nsid w:val="741D3B4A"/>
    <w:multiLevelType w:val="hybridMultilevel"/>
    <w:tmpl w:val="B2002002"/>
    <w:lvl w:ilvl="0" w:tplc="0C0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5" w15:restartNumberingAfterBreak="0">
    <w:nsid w:val="79F208F7"/>
    <w:multiLevelType w:val="hybridMultilevel"/>
    <w:tmpl w:val="4216BF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45"/>
  </w:num>
  <w:num w:numId="3">
    <w:abstractNumId w:val="12"/>
  </w:num>
  <w:num w:numId="4">
    <w:abstractNumId w:val="22"/>
  </w:num>
  <w:num w:numId="5">
    <w:abstractNumId w:val="1"/>
  </w:num>
  <w:num w:numId="6">
    <w:abstractNumId w:val="30"/>
  </w:num>
  <w:num w:numId="7">
    <w:abstractNumId w:val="6"/>
  </w:num>
  <w:num w:numId="8">
    <w:abstractNumId w:val="21"/>
  </w:num>
  <w:num w:numId="9">
    <w:abstractNumId w:val="42"/>
  </w:num>
  <w:num w:numId="10">
    <w:abstractNumId w:val="32"/>
  </w:num>
  <w:num w:numId="11">
    <w:abstractNumId w:val="33"/>
  </w:num>
  <w:num w:numId="12">
    <w:abstractNumId w:val="38"/>
  </w:num>
  <w:num w:numId="13">
    <w:abstractNumId w:val="17"/>
  </w:num>
  <w:num w:numId="14">
    <w:abstractNumId w:val="31"/>
  </w:num>
  <w:num w:numId="15">
    <w:abstractNumId w:val="25"/>
  </w:num>
  <w:num w:numId="16">
    <w:abstractNumId w:val="44"/>
  </w:num>
  <w:num w:numId="17">
    <w:abstractNumId w:val="0"/>
  </w:num>
  <w:num w:numId="18">
    <w:abstractNumId w:val="5"/>
  </w:num>
  <w:num w:numId="19">
    <w:abstractNumId w:val="34"/>
  </w:num>
  <w:num w:numId="20">
    <w:abstractNumId w:val="27"/>
  </w:num>
  <w:num w:numId="21">
    <w:abstractNumId w:val="9"/>
  </w:num>
  <w:num w:numId="22">
    <w:abstractNumId w:val="20"/>
  </w:num>
  <w:num w:numId="23">
    <w:abstractNumId w:val="37"/>
  </w:num>
  <w:num w:numId="24">
    <w:abstractNumId w:val="13"/>
  </w:num>
  <w:num w:numId="25">
    <w:abstractNumId w:val="41"/>
  </w:num>
  <w:num w:numId="26">
    <w:abstractNumId w:val="23"/>
  </w:num>
  <w:num w:numId="27">
    <w:abstractNumId w:val="4"/>
  </w:num>
  <w:num w:numId="28">
    <w:abstractNumId w:val="35"/>
  </w:num>
  <w:num w:numId="29">
    <w:abstractNumId w:val="14"/>
  </w:num>
  <w:num w:numId="30">
    <w:abstractNumId w:val="19"/>
  </w:num>
  <w:num w:numId="31">
    <w:abstractNumId w:val="36"/>
  </w:num>
  <w:num w:numId="32">
    <w:abstractNumId w:val="3"/>
  </w:num>
  <w:num w:numId="33">
    <w:abstractNumId w:val="7"/>
  </w:num>
  <w:num w:numId="34">
    <w:abstractNumId w:val="11"/>
  </w:num>
  <w:num w:numId="35">
    <w:abstractNumId w:val="40"/>
  </w:num>
  <w:num w:numId="36">
    <w:abstractNumId w:val="16"/>
  </w:num>
  <w:num w:numId="37">
    <w:abstractNumId w:val="28"/>
  </w:num>
  <w:num w:numId="38">
    <w:abstractNumId w:val="8"/>
  </w:num>
  <w:num w:numId="39">
    <w:abstractNumId w:val="10"/>
  </w:num>
  <w:num w:numId="40">
    <w:abstractNumId w:val="43"/>
  </w:num>
  <w:num w:numId="41">
    <w:abstractNumId w:val="26"/>
  </w:num>
  <w:num w:numId="42">
    <w:abstractNumId w:val="39"/>
  </w:num>
  <w:num w:numId="43">
    <w:abstractNumId w:val="29"/>
  </w:num>
  <w:num w:numId="44">
    <w:abstractNumId w:val="15"/>
  </w:num>
  <w:num w:numId="45">
    <w:abstractNumId w:val="2"/>
  </w:num>
  <w:num w:numId="4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38A"/>
    <w:rsid w:val="000133F6"/>
    <w:rsid w:val="00014685"/>
    <w:rsid w:val="0002689B"/>
    <w:rsid w:val="0003560E"/>
    <w:rsid w:val="00043BB8"/>
    <w:rsid w:val="0005740E"/>
    <w:rsid w:val="00082396"/>
    <w:rsid w:val="000974B0"/>
    <w:rsid w:val="000A6C21"/>
    <w:rsid w:val="000B1341"/>
    <w:rsid w:val="000C58FC"/>
    <w:rsid w:val="000D7D8D"/>
    <w:rsid w:val="0011292B"/>
    <w:rsid w:val="00142AE3"/>
    <w:rsid w:val="001441B3"/>
    <w:rsid w:val="00145BAF"/>
    <w:rsid w:val="00150A1E"/>
    <w:rsid w:val="00156013"/>
    <w:rsid w:val="00161DA9"/>
    <w:rsid w:val="00162527"/>
    <w:rsid w:val="0017149D"/>
    <w:rsid w:val="00172A00"/>
    <w:rsid w:val="001E51D4"/>
    <w:rsid w:val="001F361C"/>
    <w:rsid w:val="002162EF"/>
    <w:rsid w:val="002226D8"/>
    <w:rsid w:val="00223100"/>
    <w:rsid w:val="00241FDA"/>
    <w:rsid w:val="00253303"/>
    <w:rsid w:val="00263F8B"/>
    <w:rsid w:val="00265F16"/>
    <w:rsid w:val="00285DC8"/>
    <w:rsid w:val="002934F6"/>
    <w:rsid w:val="002945AB"/>
    <w:rsid w:val="002B1F04"/>
    <w:rsid w:val="002C0486"/>
    <w:rsid w:val="00314628"/>
    <w:rsid w:val="003175FA"/>
    <w:rsid w:val="00337FA6"/>
    <w:rsid w:val="00346A56"/>
    <w:rsid w:val="0037628F"/>
    <w:rsid w:val="00386881"/>
    <w:rsid w:val="00394D9B"/>
    <w:rsid w:val="003E4581"/>
    <w:rsid w:val="0041381C"/>
    <w:rsid w:val="00421186"/>
    <w:rsid w:val="004213C5"/>
    <w:rsid w:val="0049696A"/>
    <w:rsid w:val="00496A03"/>
    <w:rsid w:val="004C66EB"/>
    <w:rsid w:val="004D3998"/>
    <w:rsid w:val="004E337F"/>
    <w:rsid w:val="004E785D"/>
    <w:rsid w:val="004F2186"/>
    <w:rsid w:val="004F5BEA"/>
    <w:rsid w:val="00521888"/>
    <w:rsid w:val="00571148"/>
    <w:rsid w:val="00571A15"/>
    <w:rsid w:val="00572232"/>
    <w:rsid w:val="00577FEA"/>
    <w:rsid w:val="005951C1"/>
    <w:rsid w:val="005A7F89"/>
    <w:rsid w:val="005C25ED"/>
    <w:rsid w:val="005E2102"/>
    <w:rsid w:val="006016A1"/>
    <w:rsid w:val="006279B0"/>
    <w:rsid w:val="0065636A"/>
    <w:rsid w:val="00665F99"/>
    <w:rsid w:val="0068090D"/>
    <w:rsid w:val="00695364"/>
    <w:rsid w:val="006B56E9"/>
    <w:rsid w:val="006C5654"/>
    <w:rsid w:val="006D6094"/>
    <w:rsid w:val="006E2BB0"/>
    <w:rsid w:val="006F438A"/>
    <w:rsid w:val="00705ED2"/>
    <w:rsid w:val="00715AE0"/>
    <w:rsid w:val="00764E9A"/>
    <w:rsid w:val="00767E7F"/>
    <w:rsid w:val="007B1459"/>
    <w:rsid w:val="00855087"/>
    <w:rsid w:val="00856424"/>
    <w:rsid w:val="0087149F"/>
    <w:rsid w:val="00884642"/>
    <w:rsid w:val="008863F2"/>
    <w:rsid w:val="00896FD8"/>
    <w:rsid w:val="008A4811"/>
    <w:rsid w:val="008B1D12"/>
    <w:rsid w:val="008B4FF0"/>
    <w:rsid w:val="008C17B3"/>
    <w:rsid w:val="008F327A"/>
    <w:rsid w:val="00920AAC"/>
    <w:rsid w:val="009266BF"/>
    <w:rsid w:val="00927DEE"/>
    <w:rsid w:val="00994320"/>
    <w:rsid w:val="009D00C0"/>
    <w:rsid w:val="009E56D1"/>
    <w:rsid w:val="00A32A4F"/>
    <w:rsid w:val="00A653FA"/>
    <w:rsid w:val="00A83783"/>
    <w:rsid w:val="00AA1F76"/>
    <w:rsid w:val="00AA4F4A"/>
    <w:rsid w:val="00AC2EC3"/>
    <w:rsid w:val="00AF0C46"/>
    <w:rsid w:val="00AF7A67"/>
    <w:rsid w:val="00B01057"/>
    <w:rsid w:val="00B02D24"/>
    <w:rsid w:val="00B3725B"/>
    <w:rsid w:val="00B42BB2"/>
    <w:rsid w:val="00B661E2"/>
    <w:rsid w:val="00B80BC6"/>
    <w:rsid w:val="00BD3F63"/>
    <w:rsid w:val="00BE474C"/>
    <w:rsid w:val="00BF4B76"/>
    <w:rsid w:val="00C26F84"/>
    <w:rsid w:val="00C65CDE"/>
    <w:rsid w:val="00C70322"/>
    <w:rsid w:val="00C91F65"/>
    <w:rsid w:val="00C920D9"/>
    <w:rsid w:val="00C92853"/>
    <w:rsid w:val="00C96E47"/>
    <w:rsid w:val="00CB739F"/>
    <w:rsid w:val="00CC2F8D"/>
    <w:rsid w:val="00D54280"/>
    <w:rsid w:val="00D62850"/>
    <w:rsid w:val="00D71602"/>
    <w:rsid w:val="00D73EBB"/>
    <w:rsid w:val="00D76358"/>
    <w:rsid w:val="00D94DDB"/>
    <w:rsid w:val="00DC4375"/>
    <w:rsid w:val="00DD307A"/>
    <w:rsid w:val="00DD738F"/>
    <w:rsid w:val="00DE34AA"/>
    <w:rsid w:val="00E16556"/>
    <w:rsid w:val="00E51A15"/>
    <w:rsid w:val="00E553DF"/>
    <w:rsid w:val="00E96D40"/>
    <w:rsid w:val="00ED1CD7"/>
    <w:rsid w:val="00ED4359"/>
    <w:rsid w:val="00EE36D5"/>
    <w:rsid w:val="00EF296F"/>
    <w:rsid w:val="00F040CC"/>
    <w:rsid w:val="00F11E44"/>
    <w:rsid w:val="00F21943"/>
    <w:rsid w:val="00F22CA1"/>
    <w:rsid w:val="00F265BC"/>
    <w:rsid w:val="00F31347"/>
    <w:rsid w:val="00F44F22"/>
    <w:rsid w:val="00F60C94"/>
    <w:rsid w:val="00F9629F"/>
    <w:rsid w:val="00FA217B"/>
    <w:rsid w:val="00FB5740"/>
    <w:rsid w:val="00FB78D7"/>
    <w:rsid w:val="00FF506C"/>
    <w:rsid w:val="00FF65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3F9CE0"/>
  <w15:docId w15:val="{DF22D303-A2C5-4AE4-912C-CF53A2D98C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95364"/>
  </w:style>
  <w:style w:type="paragraph" w:styleId="Ttulo1">
    <w:name w:val="heading 1"/>
    <w:basedOn w:val="Normal"/>
    <w:next w:val="Normal"/>
    <w:link w:val="Ttulo1Car"/>
    <w:uiPriority w:val="9"/>
    <w:qFormat/>
    <w:rsid w:val="00695364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6B911C" w:themeColor="accent1" w:themeShade="BF"/>
      <w:sz w:val="30"/>
      <w:szCs w:val="3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F506C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3E7718" w:themeColor="accent2" w:themeShade="BF"/>
      <w:sz w:val="24"/>
      <w:szCs w:val="28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695364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6C643F" w:themeColor="accent6" w:themeShade="BF"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AF7A6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6B911C" w:themeColor="accent1" w:themeShade="BF"/>
      <w:sz w:val="25"/>
      <w:szCs w:val="25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9536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2A5010" w:themeColor="accent2" w:themeShade="80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9536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8432A" w:themeColor="accent6" w:themeShade="80"/>
      <w:sz w:val="23"/>
      <w:szCs w:val="23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95364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color w:val="486113" w:themeColor="accent1" w:themeShade="80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9536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A5010" w:themeColor="accent2" w:themeShade="80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9536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color w:val="48432A" w:themeColor="accent6" w:themeShade="8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F438A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695364"/>
    <w:rPr>
      <w:rFonts w:asciiTheme="majorHAnsi" w:eastAsiaTheme="majorEastAsia" w:hAnsiTheme="majorHAnsi" w:cstheme="majorBidi"/>
      <w:color w:val="6B911C" w:themeColor="accent1" w:themeShade="BF"/>
      <w:sz w:val="30"/>
      <w:szCs w:val="30"/>
    </w:rPr>
  </w:style>
  <w:style w:type="paragraph" w:styleId="TtuloTDC">
    <w:name w:val="TOC Heading"/>
    <w:basedOn w:val="Ttulo1"/>
    <w:next w:val="Normal"/>
    <w:uiPriority w:val="39"/>
    <w:unhideWhenUsed/>
    <w:qFormat/>
    <w:rsid w:val="00695364"/>
    <w:pPr>
      <w:outlineLvl w:val="9"/>
    </w:pPr>
  </w:style>
  <w:style w:type="character" w:customStyle="1" w:styleId="Ttulo2Car">
    <w:name w:val="Título 2 Car"/>
    <w:basedOn w:val="Fuentedeprrafopredeter"/>
    <w:link w:val="Ttulo2"/>
    <w:uiPriority w:val="9"/>
    <w:rsid w:val="00FF506C"/>
    <w:rPr>
      <w:rFonts w:asciiTheme="majorHAnsi" w:eastAsiaTheme="majorEastAsia" w:hAnsiTheme="majorHAnsi" w:cstheme="majorBidi"/>
      <w:color w:val="3E7718" w:themeColor="accent2" w:themeShade="BF"/>
      <w:sz w:val="24"/>
      <w:szCs w:val="28"/>
    </w:rPr>
  </w:style>
  <w:style w:type="paragraph" w:styleId="TDC2">
    <w:name w:val="toc 2"/>
    <w:basedOn w:val="Normal"/>
    <w:next w:val="Normal"/>
    <w:autoRedefine/>
    <w:uiPriority w:val="39"/>
    <w:unhideWhenUsed/>
    <w:rsid w:val="004D3998"/>
    <w:pPr>
      <w:spacing w:after="100"/>
      <w:ind w:left="220"/>
    </w:pPr>
  </w:style>
  <w:style w:type="paragraph" w:styleId="TDC1">
    <w:name w:val="toc 1"/>
    <w:basedOn w:val="Normal"/>
    <w:next w:val="Normal"/>
    <w:autoRedefine/>
    <w:uiPriority w:val="39"/>
    <w:unhideWhenUsed/>
    <w:rsid w:val="004D3998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4D3998"/>
    <w:rPr>
      <w:color w:val="99CA3C" w:themeColor="hyperlink"/>
      <w:u w:val="single"/>
    </w:rPr>
  </w:style>
  <w:style w:type="paragraph" w:styleId="Sinespaciado">
    <w:name w:val="No Spacing"/>
    <w:link w:val="SinespaciadoCar"/>
    <w:uiPriority w:val="1"/>
    <w:qFormat/>
    <w:rsid w:val="00695364"/>
    <w:pPr>
      <w:spacing w:after="0" w:line="240" w:lineRule="auto"/>
    </w:pPr>
  </w:style>
  <w:style w:type="character" w:customStyle="1" w:styleId="SinespaciadoCar">
    <w:name w:val="Sin espaciado Car"/>
    <w:basedOn w:val="Fuentedeprrafopredeter"/>
    <w:link w:val="Sinespaciado"/>
    <w:uiPriority w:val="1"/>
    <w:rsid w:val="008A4811"/>
  </w:style>
  <w:style w:type="character" w:customStyle="1" w:styleId="Ttulo3Car">
    <w:name w:val="Título 3 Car"/>
    <w:basedOn w:val="Fuentedeprrafopredeter"/>
    <w:link w:val="Ttulo3"/>
    <w:uiPriority w:val="9"/>
    <w:rsid w:val="00695364"/>
    <w:rPr>
      <w:rFonts w:asciiTheme="majorHAnsi" w:eastAsiaTheme="majorEastAsia" w:hAnsiTheme="majorHAnsi" w:cstheme="majorBidi"/>
      <w:color w:val="6C643F" w:themeColor="accent6" w:themeShade="BF"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rsid w:val="00AF7A67"/>
    <w:rPr>
      <w:rFonts w:asciiTheme="majorHAnsi" w:eastAsiaTheme="majorEastAsia" w:hAnsiTheme="majorHAnsi" w:cstheme="majorBidi"/>
      <w:i/>
      <w:iCs/>
      <w:color w:val="6B911C" w:themeColor="accent1" w:themeShade="BF"/>
      <w:sz w:val="25"/>
      <w:szCs w:val="25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95364"/>
    <w:rPr>
      <w:rFonts w:asciiTheme="majorHAnsi" w:eastAsiaTheme="majorEastAsia" w:hAnsiTheme="majorHAnsi" w:cstheme="majorBidi"/>
      <w:i/>
      <w:iCs/>
      <w:color w:val="2A5010" w:themeColor="accent2" w:themeShade="80"/>
      <w:sz w:val="24"/>
      <w:szCs w:val="24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95364"/>
    <w:rPr>
      <w:rFonts w:asciiTheme="majorHAnsi" w:eastAsiaTheme="majorEastAsia" w:hAnsiTheme="majorHAnsi" w:cstheme="majorBidi"/>
      <w:i/>
      <w:iCs/>
      <w:color w:val="48432A" w:themeColor="accent6" w:themeShade="80"/>
      <w:sz w:val="23"/>
      <w:szCs w:val="23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95364"/>
    <w:rPr>
      <w:rFonts w:asciiTheme="majorHAnsi" w:eastAsiaTheme="majorEastAsia" w:hAnsiTheme="majorHAnsi" w:cstheme="majorBidi"/>
      <w:color w:val="486113" w:themeColor="accent1" w:themeShade="8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95364"/>
    <w:rPr>
      <w:rFonts w:asciiTheme="majorHAnsi" w:eastAsiaTheme="majorEastAsia" w:hAnsiTheme="majorHAnsi" w:cstheme="majorBidi"/>
      <w:color w:val="2A5010" w:themeColor="accent2" w:themeShade="80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95364"/>
    <w:rPr>
      <w:rFonts w:asciiTheme="majorHAnsi" w:eastAsiaTheme="majorEastAsia" w:hAnsiTheme="majorHAnsi" w:cstheme="majorBidi"/>
      <w:color w:val="48432A" w:themeColor="accent6" w:themeShade="80"/>
    </w:rPr>
  </w:style>
  <w:style w:type="paragraph" w:styleId="Descripcin">
    <w:name w:val="caption"/>
    <w:basedOn w:val="Normal"/>
    <w:next w:val="Normal"/>
    <w:uiPriority w:val="35"/>
    <w:unhideWhenUsed/>
    <w:qFormat/>
    <w:rsid w:val="00695364"/>
    <w:pPr>
      <w:spacing w:line="240" w:lineRule="auto"/>
    </w:pPr>
    <w:rPr>
      <w:b/>
      <w:bCs/>
      <w:smallCaps/>
      <w:color w:val="90C226" w:themeColor="accent1"/>
      <w:spacing w:val="6"/>
    </w:rPr>
  </w:style>
  <w:style w:type="paragraph" w:styleId="Ttulo">
    <w:name w:val="Title"/>
    <w:basedOn w:val="Normal"/>
    <w:next w:val="Normal"/>
    <w:link w:val="TtuloCar"/>
    <w:uiPriority w:val="10"/>
    <w:qFormat/>
    <w:rsid w:val="00695364"/>
    <w:pPr>
      <w:spacing w:after="0" w:line="240" w:lineRule="auto"/>
      <w:contextualSpacing/>
    </w:pPr>
    <w:rPr>
      <w:rFonts w:asciiTheme="majorHAnsi" w:eastAsiaTheme="majorEastAsia" w:hAnsiTheme="majorHAnsi" w:cstheme="majorBidi"/>
      <w:color w:val="6B911C" w:themeColor="accent1" w:themeShade="BF"/>
      <w:spacing w:val="-10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695364"/>
    <w:rPr>
      <w:rFonts w:asciiTheme="majorHAnsi" w:eastAsiaTheme="majorEastAsia" w:hAnsiTheme="majorHAnsi" w:cstheme="majorBidi"/>
      <w:color w:val="6B911C" w:themeColor="accent1" w:themeShade="BF"/>
      <w:spacing w:val="-10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695364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</w:rPr>
  </w:style>
  <w:style w:type="character" w:customStyle="1" w:styleId="SubttuloCar">
    <w:name w:val="Subtítulo Car"/>
    <w:basedOn w:val="Fuentedeprrafopredeter"/>
    <w:link w:val="Subttulo"/>
    <w:uiPriority w:val="11"/>
    <w:rsid w:val="00695364"/>
    <w:rPr>
      <w:rFonts w:asciiTheme="majorHAnsi" w:eastAsiaTheme="majorEastAsia" w:hAnsiTheme="majorHAnsi" w:cstheme="majorBidi"/>
    </w:rPr>
  </w:style>
  <w:style w:type="character" w:styleId="Textoennegrita">
    <w:name w:val="Strong"/>
    <w:basedOn w:val="Fuentedeprrafopredeter"/>
    <w:uiPriority w:val="22"/>
    <w:qFormat/>
    <w:rsid w:val="00695364"/>
    <w:rPr>
      <w:b/>
      <w:bCs/>
    </w:rPr>
  </w:style>
  <w:style w:type="character" w:styleId="nfasis">
    <w:name w:val="Emphasis"/>
    <w:basedOn w:val="Fuentedeprrafopredeter"/>
    <w:uiPriority w:val="20"/>
    <w:qFormat/>
    <w:rsid w:val="00695364"/>
    <w:rPr>
      <w:i/>
      <w:iCs/>
    </w:rPr>
  </w:style>
  <w:style w:type="paragraph" w:styleId="Cita">
    <w:name w:val="Quote"/>
    <w:basedOn w:val="Normal"/>
    <w:next w:val="Normal"/>
    <w:link w:val="CitaCar"/>
    <w:uiPriority w:val="29"/>
    <w:qFormat/>
    <w:rsid w:val="00695364"/>
    <w:pPr>
      <w:spacing w:before="120"/>
      <w:ind w:left="720" w:right="720"/>
      <w:jc w:val="center"/>
    </w:pPr>
    <w:rPr>
      <w:i/>
      <w:iCs/>
    </w:rPr>
  </w:style>
  <w:style w:type="character" w:customStyle="1" w:styleId="CitaCar">
    <w:name w:val="Cita Car"/>
    <w:basedOn w:val="Fuentedeprrafopredeter"/>
    <w:link w:val="Cita"/>
    <w:uiPriority w:val="29"/>
    <w:rsid w:val="00695364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95364"/>
    <w:pPr>
      <w:spacing w:before="120" w:line="300" w:lineRule="auto"/>
      <w:ind w:left="576" w:right="576"/>
      <w:jc w:val="center"/>
    </w:pPr>
    <w:rPr>
      <w:rFonts w:asciiTheme="majorHAnsi" w:eastAsiaTheme="majorEastAsia" w:hAnsiTheme="majorHAnsi" w:cstheme="majorBidi"/>
      <w:color w:val="90C226" w:themeColor="accent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95364"/>
    <w:rPr>
      <w:rFonts w:asciiTheme="majorHAnsi" w:eastAsiaTheme="majorEastAsia" w:hAnsiTheme="majorHAnsi" w:cstheme="majorBidi"/>
      <w:color w:val="90C226" w:themeColor="accent1"/>
      <w:sz w:val="24"/>
      <w:szCs w:val="24"/>
    </w:rPr>
  </w:style>
  <w:style w:type="character" w:styleId="nfasissutil">
    <w:name w:val="Subtle Emphasis"/>
    <w:basedOn w:val="Fuentedeprrafopredeter"/>
    <w:uiPriority w:val="19"/>
    <w:qFormat/>
    <w:rsid w:val="00695364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695364"/>
    <w:rPr>
      <w:b w:val="0"/>
      <w:bCs w:val="0"/>
      <w:i/>
      <w:iCs/>
      <w:color w:val="90C226" w:themeColor="accent1"/>
    </w:rPr>
  </w:style>
  <w:style w:type="character" w:styleId="Referenciasutil">
    <w:name w:val="Subtle Reference"/>
    <w:basedOn w:val="Fuentedeprrafopredeter"/>
    <w:uiPriority w:val="31"/>
    <w:qFormat/>
    <w:rsid w:val="00695364"/>
    <w:rPr>
      <w:smallCaps/>
      <w:color w:val="404040" w:themeColor="text1" w:themeTint="BF"/>
      <w:u w:val="single" w:color="7F7F7F" w:themeColor="text1" w:themeTint="80"/>
    </w:rPr>
  </w:style>
  <w:style w:type="character" w:styleId="Referenciaintensa">
    <w:name w:val="Intense Reference"/>
    <w:basedOn w:val="Fuentedeprrafopredeter"/>
    <w:uiPriority w:val="32"/>
    <w:qFormat/>
    <w:rsid w:val="00695364"/>
    <w:rPr>
      <w:b/>
      <w:bCs/>
      <w:smallCaps/>
      <w:color w:val="90C226" w:themeColor="accent1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695364"/>
    <w:rPr>
      <w:b/>
      <w:bCs/>
      <w:smallCaps/>
    </w:rPr>
  </w:style>
  <w:style w:type="paragraph" w:styleId="Encabezado">
    <w:name w:val="header"/>
    <w:basedOn w:val="Normal"/>
    <w:link w:val="EncabezadoCar"/>
    <w:uiPriority w:val="99"/>
    <w:unhideWhenUsed/>
    <w:rsid w:val="0069536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95364"/>
  </w:style>
  <w:style w:type="paragraph" w:styleId="Piedepgina">
    <w:name w:val="footer"/>
    <w:basedOn w:val="Normal"/>
    <w:link w:val="PiedepginaCar"/>
    <w:uiPriority w:val="99"/>
    <w:unhideWhenUsed/>
    <w:rsid w:val="0069536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95364"/>
  </w:style>
  <w:style w:type="paragraph" w:styleId="Textodeglobo">
    <w:name w:val="Balloon Text"/>
    <w:basedOn w:val="Normal"/>
    <w:link w:val="TextodegloboCar"/>
    <w:uiPriority w:val="99"/>
    <w:semiHidden/>
    <w:unhideWhenUsed/>
    <w:rsid w:val="00A837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83783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B3725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file:///M:\Proxecto\Proxecto_Licenza.docx" TargetMode="External"/><Relationship Id="rId18" Type="http://schemas.openxmlformats.org/officeDocument/2006/relationships/hyperlink" Target="file:///M:\Proxecto\Proxecto_Licenza.docx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hyperlink" Target="file:///M:\Proxecto\Proxecto_Licenza.docx" TargetMode="External"/><Relationship Id="rId17" Type="http://schemas.openxmlformats.org/officeDocument/2006/relationships/hyperlink" Target="file:///M:\Proxecto\Proxecto_Licenza.docx" TargetMode="External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file:///M:\Proxecto\Proxecto_Licenza.docx" TargetMode="External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M:\Proxecto\Proxecto_Licenza.docx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file:///M:\Proxecto\Proxecto_Licenza.docx" TargetMode="External"/><Relationship Id="rId23" Type="http://schemas.openxmlformats.org/officeDocument/2006/relationships/header" Target="header1.xml"/><Relationship Id="rId10" Type="http://schemas.openxmlformats.org/officeDocument/2006/relationships/hyperlink" Target="file:///M:\Proxecto\Proxecto_Licenza.docx" TargetMode="External"/><Relationship Id="rId19" Type="http://schemas.openxmlformats.org/officeDocument/2006/relationships/hyperlink" Target="file:///M:\Proxecto\Proxecto_Licenza.docx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file:///M:\Proxecto\Proxecto_Licenza.docx" TargetMode="External"/><Relationship Id="rId22" Type="http://schemas.openxmlformats.org/officeDocument/2006/relationships/image" Target="media/image7.png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Faceta">
  <a:themeElements>
    <a:clrScheme name="Faceta">
      <a:dk1>
        <a:sysClr val="windowText" lastClr="000000"/>
      </a:dk1>
      <a:lt1>
        <a:sysClr val="window" lastClr="FFFFFF"/>
      </a:lt1>
      <a:dk2>
        <a:srgbClr val="2C3C43"/>
      </a:dk2>
      <a:lt2>
        <a:srgbClr val="EBEBEB"/>
      </a:lt2>
      <a:accent1>
        <a:srgbClr val="90C226"/>
      </a:accent1>
      <a:accent2>
        <a:srgbClr val="54A021"/>
      </a:accent2>
      <a:accent3>
        <a:srgbClr val="E6B91E"/>
      </a:accent3>
      <a:accent4>
        <a:srgbClr val="E76618"/>
      </a:accent4>
      <a:accent5>
        <a:srgbClr val="C42F1A"/>
      </a:accent5>
      <a:accent6>
        <a:srgbClr val="918655"/>
      </a:accent6>
      <a:hlink>
        <a:srgbClr val="99CA3C"/>
      </a:hlink>
      <a:folHlink>
        <a:srgbClr val="B9D181"/>
      </a:folHlink>
    </a:clrScheme>
    <a:fontScheme name="Faceta">
      <a:majorFont>
        <a:latin typeface="Trebuchet MS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c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66FE3A-A6DE-4715-9FD2-7290690FA7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2196</Words>
  <Characters>12080</Characters>
  <Application>Microsoft Office Word</Application>
  <DocSecurity>0</DocSecurity>
  <Lines>100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marcos</dc:creator>
  <cp:keywords/>
  <dc:description/>
  <cp:lastModifiedBy>marcos</cp:lastModifiedBy>
  <cp:revision>15</cp:revision>
  <cp:lastPrinted>2018-04-11T08:25:00Z</cp:lastPrinted>
  <dcterms:created xsi:type="dcterms:W3CDTF">2018-03-15T08:31:00Z</dcterms:created>
  <dcterms:modified xsi:type="dcterms:W3CDTF">2018-04-11T08:25:00Z</dcterms:modified>
</cp:coreProperties>
</file>