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D10E0" w14:textId="77777777" w:rsidR="00FD666F" w:rsidRDefault="005A0A4E" w:rsidP="00ED797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007BC4"/>
        <w:spacing w:before="240" w:after="120"/>
        <w:jc w:val="center"/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</w:pPr>
      <w:r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  <w:t>DIARIO DE APRENDIZAXE</w:t>
      </w:r>
    </w:p>
    <w:p w14:paraId="2DED4E52" w14:textId="2CA8DC39" w:rsidR="00FD666F" w:rsidRDefault="00F70940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Liberation Sans" w:eastAsia="Liberation Sans" w:hAnsi="Liberation Sans" w:cs="Liberation Sans"/>
          <w:color w:val="000000"/>
          <w:sz w:val="28"/>
          <w:szCs w:val="28"/>
        </w:rPr>
      </w:pPr>
      <w:r>
        <w:rPr>
          <w:rFonts w:ascii="Liberation Sans" w:eastAsia="Liberation Sans" w:hAnsi="Liberation Sans" w:cs="Liberation Sans"/>
          <w:noProof/>
          <w:color w:val="000000"/>
          <w:sz w:val="28"/>
          <w:szCs w:val="28"/>
        </w:rPr>
        <w:drawing>
          <wp:inline distT="0" distB="0" distL="0" distR="0" wp14:anchorId="6515465B" wp14:editId="2C33DAAF">
            <wp:extent cx="6120130" cy="2448560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uA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AF87ECD" w14:textId="77777777" w:rsidR="00FD666F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</w:rPr>
      </w:pPr>
    </w:p>
    <w:p w14:paraId="2A256DD1" w14:textId="77777777" w:rsidR="00FD666F" w:rsidRDefault="005A0A4E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color w:val="007BC4"/>
        </w:rPr>
        <w:t>Diario de aprendizaxe individual de:</w:t>
      </w:r>
    </w:p>
    <w:tbl>
      <w:tblPr>
        <w:tblStyle w:val="a"/>
        <w:tblW w:w="9638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3"/>
        <w:gridCol w:w="1758"/>
        <w:gridCol w:w="1567"/>
      </w:tblGrid>
      <w:tr w:rsidR="00FD666F" w14:paraId="14006A0D" w14:textId="77777777">
        <w:trPr>
          <w:trHeight w:val="42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78F2C1C4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b/>
              </w:rPr>
            </w:pPr>
            <w:r>
              <w:rPr>
                <w:rFonts w:ascii="Atkinson Hyperlegible" w:eastAsia="Atkinson Hyperlegible" w:hAnsi="Atkinson Hyperlegible" w:cs="Atkinson Hyperlegible"/>
                <w:b/>
              </w:rPr>
              <w:t>Nome:</w:t>
            </w:r>
          </w:p>
        </w:tc>
      </w:tr>
      <w:tr w:rsidR="00FD666F" w14:paraId="5677FA59" w14:textId="77777777">
        <w:tc>
          <w:tcPr>
            <w:tcW w:w="6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13349" w14:textId="77777777" w:rsidR="00FD666F" w:rsidRDefault="005A0A4E">
            <w:pPr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Materia: Educación plástica, visual e audiovisual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96B0F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Curso: 1º ESO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14:paraId="399CFBE3" w14:textId="77777777" w:rsidR="00FD666F" w:rsidRDefault="005A0A4E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  <w:t>Grupo:</w:t>
            </w:r>
          </w:p>
        </w:tc>
      </w:tr>
    </w:tbl>
    <w:p w14:paraId="6A16489D" w14:textId="77777777" w:rsidR="00ED7977" w:rsidRDefault="00ED7977" w:rsidP="00ED797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</w:pPr>
    </w:p>
    <w:p w14:paraId="241158EF" w14:textId="4140B2C0" w:rsidR="00ED7977" w:rsidRDefault="00ED7977" w:rsidP="00ED797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</w:pPr>
      <w:r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  <w:t>Índice</w:t>
      </w:r>
    </w:p>
    <w:sdt>
      <w:sdtPr>
        <w:id w:val="444355118"/>
        <w:docPartObj>
          <w:docPartGallery w:val="Table of Contents"/>
          <w:docPartUnique/>
        </w:docPartObj>
      </w:sdtPr>
      <w:sdtEndPr/>
      <w:sdtContent>
        <w:p w14:paraId="488D7CE6" w14:textId="6BDF7080" w:rsidR="00ED7977" w:rsidRPr="00ED7977" w:rsidRDefault="00ED7977" w:rsidP="00ED79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r>
            <w:fldChar w:fldCharType="begin"/>
          </w:r>
          <w:r>
            <w:instrText xml:space="preserve"> TOC \h \u \z \t "Heading 1,1,"</w:instrText>
          </w:r>
          <w:r>
            <w:fldChar w:fldCharType="separate"/>
          </w:r>
          <w:hyperlink w:anchor="_gjdgxs">
            <w:r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INSTRUCIÓNS E IDENTIFICACIÓN </w:t>
            </w:r>
          </w:hyperlink>
          <w:hyperlink w:anchor="_gjdgxs">
            <w:r w:rsidRPr="00ED7977">
              <w:rPr>
                <w:rFonts w:ascii="Atkinson Hyperlegible" w:eastAsia="Atkinson Hyperlegible" w:hAnsi="Atkinson Hyperlegible" w:cs="Atkinson Hyperlegible"/>
              </w:rPr>
              <w:t>DO ALUMNADO</w:t>
            </w:r>
          </w:hyperlink>
          <w:hyperlink w:anchor="_gjdgxs">
            <w:r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3</w:t>
            </w:r>
          </w:hyperlink>
        </w:p>
        <w:p w14:paraId="76FD669B" w14:textId="77777777" w:rsidR="00ED7977" w:rsidRPr="00ED7977" w:rsidRDefault="00AD6CBD" w:rsidP="00ED79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1fob9te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1: </w:t>
            </w:r>
          </w:hyperlink>
          <w:hyperlink w:anchor="_1fob9te">
            <w:r w:rsidR="00ED7977" w:rsidRPr="00ED7977">
              <w:rPr>
                <w:rFonts w:ascii="Atkinson Hyperlegible" w:eastAsia="Atkinson Hyperlegible" w:hAnsi="Atkinson Hyperlegible" w:cs="Atkinson Hyperlegible"/>
              </w:rPr>
              <w:t>As vosas rúas</w:t>
            </w:r>
          </w:hyperlink>
          <w:hyperlink w:anchor="_1fob9te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4</w:t>
            </w:r>
          </w:hyperlink>
        </w:p>
        <w:p w14:paraId="72564D74" w14:textId="77777777" w:rsidR="00ED7977" w:rsidRPr="00ED7977" w:rsidRDefault="00AD6CBD" w:rsidP="00ED79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1t3h5sf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2: </w:t>
            </w:r>
          </w:hyperlink>
          <w:hyperlink w:anchor="_1t3h5sf">
            <w:r w:rsidR="00ED7977" w:rsidRPr="00ED7977">
              <w:rPr>
                <w:rFonts w:ascii="Atkinson Hyperlegible" w:eastAsia="Atkinson Hyperlegible" w:hAnsi="Atkinson Hyperlegible" w:cs="Atkinson Hyperlegible"/>
              </w:rPr>
              <w:t>Ao choio! Descubrindo técnicas</w:t>
            </w:r>
          </w:hyperlink>
          <w:hyperlink w:anchor="_1t3h5sf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6</w:t>
            </w:r>
          </w:hyperlink>
        </w:p>
        <w:p w14:paraId="73E652CC" w14:textId="77777777" w:rsidR="00ED7977" w:rsidRPr="00ED7977" w:rsidRDefault="00AD6CBD" w:rsidP="00ED79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4d34og8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3: </w:t>
            </w:r>
          </w:hyperlink>
          <w:hyperlink w:anchor="_4d34og8">
            <w:r w:rsidR="00ED7977" w:rsidRPr="00ED7977">
              <w:rPr>
                <w:rFonts w:ascii="Atkinson Hyperlegible" w:eastAsia="Atkinson Hyperlegible" w:hAnsi="Atkinson Hyperlegible" w:cs="Atkinson Hyperlegible"/>
              </w:rPr>
              <w:t>Arte urbana en acción: explorando técnicas</w:t>
            </w:r>
          </w:hyperlink>
          <w:hyperlink w:anchor="_4d34og8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ED7977" w:rsidRPr="00ED7977">
            <w:rPr>
              <w:rFonts w:ascii="Atkinson Hyperlegible" w:hAnsi="Atkinson Hyperlegible"/>
            </w:rPr>
            <w:t>8</w:t>
          </w:r>
        </w:p>
        <w:p w14:paraId="66035F75" w14:textId="77777777" w:rsidR="00ED7977" w:rsidRPr="00ED7977" w:rsidRDefault="00AD6CBD" w:rsidP="00ED79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38"/>
              <w:tab w:val="right" w:pos="9638"/>
            </w:tabs>
            <w:rPr>
              <w:rFonts w:ascii="Atkinson Hyperlegible" w:hAnsi="Atkinson Hyperlegible"/>
              <w:color w:val="000000"/>
            </w:rPr>
          </w:pPr>
          <w:hyperlink w:anchor="_2s8eyo1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4: </w:t>
            </w:r>
          </w:hyperlink>
          <w:hyperlink w:anchor="_2s8eyo1">
            <w:r w:rsidR="00ED7977" w:rsidRPr="00ED7977">
              <w:rPr>
                <w:rFonts w:ascii="Atkinson Hyperlegible" w:eastAsia="Atkinson Hyperlegible" w:hAnsi="Atkinson Hyperlegible" w:cs="Atkinson Hyperlegible"/>
              </w:rPr>
              <w:t>O reto - ruArte</w:t>
            </w:r>
          </w:hyperlink>
          <w:hyperlink w:anchor="_2s8eyo1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ED7977" w:rsidRPr="00ED7977">
            <w:rPr>
              <w:rFonts w:ascii="Atkinson Hyperlegible" w:hAnsi="Atkinson Hyperlegible"/>
            </w:rPr>
            <w:t>10</w:t>
          </w:r>
        </w:p>
        <w:p w14:paraId="53CBFBBA" w14:textId="29D23DD2" w:rsidR="00ED7977" w:rsidRDefault="00AD6CBD" w:rsidP="00ED7977">
          <w:pPr>
            <w:jc w:val="both"/>
            <w:rPr>
              <w:rFonts w:ascii="Atkinson Hyperlegible" w:eastAsia="Atkinson Hyperlegible" w:hAnsi="Atkinson Hyperlegible" w:cs="Atkinson Hyperlegible"/>
            </w:rPr>
          </w:pPr>
          <w:hyperlink w:anchor="_17dp8vu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 xml:space="preserve">FASE 5: </w:t>
            </w:r>
          </w:hyperlink>
          <w:hyperlink w:anchor="_17dp8vu">
            <w:r w:rsidR="00ED7977" w:rsidRPr="00ED7977">
              <w:rPr>
                <w:rFonts w:ascii="Atkinson Hyperlegible" w:eastAsia="Atkinson Hyperlegible" w:hAnsi="Atkinson Hyperlegible" w:cs="Atkinson Hyperlegible"/>
              </w:rPr>
              <w:t>Conclusións</w:t>
            </w:r>
          </w:hyperlink>
          <w:hyperlink w:anchor="_17dp8vu">
            <w:r w:rsidR="00ED7977" w:rsidRPr="00ED7977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</w:hyperlink>
          <w:r w:rsidR="00ED7977">
            <w:rPr>
              <w:rFonts w:ascii="Atkinson Hyperlegible" w:eastAsia="Atkinson Hyperlegible" w:hAnsi="Atkinson Hyperlegible" w:cs="Atkinson Hyperlegible"/>
              <w:color w:val="000000"/>
            </w:rPr>
            <w:t xml:space="preserve">                                                                                                                                     </w:t>
          </w:r>
          <w:r w:rsidR="00ED7977" w:rsidRPr="00ED7977">
            <w:rPr>
              <w:rFonts w:ascii="Atkinson Hyperlegible" w:hAnsi="Atkinson Hyperlegible"/>
            </w:rPr>
            <w:t>12</w:t>
          </w:r>
          <w:r w:rsidR="00ED7977">
            <w:fldChar w:fldCharType="end"/>
          </w:r>
        </w:p>
      </w:sdtContent>
    </w:sdt>
    <w:p w14:paraId="0BC5528D" w14:textId="77777777" w:rsidR="00ED7977" w:rsidRPr="00ED7977" w:rsidRDefault="00ED7977" w:rsidP="00ED7977">
      <w:pPr>
        <w:rPr>
          <w:rFonts w:ascii="Atkinson Hyperlegible" w:eastAsia="Atkinson Hyperlegible" w:hAnsi="Atkinson Hyperlegible" w:cs="Atkinson Hyperlegible"/>
        </w:rPr>
      </w:pPr>
    </w:p>
    <w:p w14:paraId="15E824A0" w14:textId="77777777" w:rsidR="00ED7977" w:rsidRPr="00ED7977" w:rsidRDefault="00ED7977" w:rsidP="00ED7977">
      <w:pPr>
        <w:rPr>
          <w:rFonts w:ascii="Atkinson Hyperlegible" w:eastAsia="Atkinson Hyperlegible" w:hAnsi="Atkinson Hyperlegible" w:cs="Atkinson Hyperlegible"/>
        </w:rPr>
      </w:pPr>
    </w:p>
    <w:p w14:paraId="5AA3E6A0" w14:textId="3F8BB904" w:rsidR="00ED7977" w:rsidRPr="00ED7977" w:rsidRDefault="00ED7977" w:rsidP="00ED7977">
      <w:pPr>
        <w:rPr>
          <w:rFonts w:ascii="Atkinson Hyperlegible" w:eastAsia="Atkinson Hyperlegible" w:hAnsi="Atkinson Hyperlegible" w:cs="Atkinson Hyperlegible"/>
        </w:rPr>
      </w:pPr>
      <w:r>
        <w:rPr>
          <w:noProof/>
        </w:rPr>
        <w:drawing>
          <wp:anchor distT="0" distB="0" distL="0" distR="0" simplePos="0" relativeHeight="251662336" behindDoc="0" locked="0" layoutInCell="1" hidden="0" allowOverlap="1" wp14:anchorId="101ACB80" wp14:editId="6E45A225">
            <wp:simplePos x="0" y="0"/>
            <wp:positionH relativeFrom="margin">
              <wp:align>center</wp:align>
            </wp:positionH>
            <wp:positionV relativeFrom="paragraph">
              <wp:posOffset>260350</wp:posOffset>
            </wp:positionV>
            <wp:extent cx="1440180" cy="457200"/>
            <wp:effectExtent l="0" t="0" r="7620" b="0"/>
            <wp:wrapSquare wrapText="bothSides" distT="0" distB="0" distL="0" distR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369D53" w14:textId="5A61A442" w:rsidR="00FD666F" w:rsidRPr="00ED7977" w:rsidRDefault="00FD666F" w:rsidP="00ED7977">
      <w:pPr>
        <w:tabs>
          <w:tab w:val="center" w:pos="4819"/>
        </w:tabs>
        <w:rPr>
          <w:rFonts w:ascii="Atkinson Hyperlegible" w:eastAsia="Atkinson Hyperlegible" w:hAnsi="Atkinson Hyperlegible" w:cs="Atkinson Hyperlegible"/>
        </w:rPr>
        <w:sectPr w:rsidR="00FD666F" w:rsidRPr="00ED7977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5EBF76D4" w14:textId="4543F02C" w:rsidR="00FD666F" w:rsidRPr="00ED7977" w:rsidRDefault="005A0A4E" w:rsidP="00ED7977">
      <w:pPr>
        <w:pStyle w:val="Ttulo1"/>
        <w:spacing w:after="0"/>
      </w:pPr>
      <w:r w:rsidRPr="00ED7977">
        <w:lastRenderedPageBreak/>
        <w:t>I</w:t>
      </w:r>
      <w:r w:rsidR="00ED7977" w:rsidRPr="00ED7977">
        <w:t>N</w:t>
      </w:r>
      <w:r w:rsidRPr="00ED7977">
        <w:t>STRUCIÓNS</w:t>
      </w:r>
    </w:p>
    <w:p w14:paraId="723E943B" w14:textId="77777777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A idea deste diario de aprendizaxe é que, ademais de ser un </w:t>
      </w:r>
      <w:r w:rsidRPr="00ED7977">
        <w:rPr>
          <w:rFonts w:ascii="Atkinson Hyperlegible" w:eastAsia="Atkinson Hyperlegible" w:hAnsi="Atkinson Hyperlegible" w:cs="Atkinson Hyperlegible"/>
          <w:i/>
          <w:color w:val="002B4A"/>
        </w:rPr>
        <w:t>portfolio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individual, contribúa ao traballo colaborativo por medio dunha posta en común despois de que cubras cada unha das súas fases.</w:t>
      </w:r>
    </w:p>
    <w:p w14:paraId="65C986E1" w14:textId="77777777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Deberás cubrir cada apartado deste diario de aprendizaxe seguindo as instrucións que se facilitan na unidade de traballo.</w:t>
      </w:r>
    </w:p>
    <w:p w14:paraId="7F4851DB" w14:textId="77777777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O diario de aprendizaxe servirache de axuda para:</w:t>
      </w:r>
    </w:p>
    <w:p w14:paraId="147942E3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0B07A98D" w14:textId="77777777" w:rsidR="00FD666F" w:rsidRPr="00ED7977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 xml:space="preserve">Reflexionar 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>sobre a túa aprendizaxe.</w:t>
      </w:r>
    </w:p>
    <w:p w14:paraId="40004AB5" w14:textId="77777777" w:rsidR="00FD666F" w:rsidRPr="00ED7977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 xml:space="preserve">Autoavaliarte. </w:t>
      </w:r>
    </w:p>
    <w:p w14:paraId="663EDC57" w14:textId="77777777" w:rsidR="00FD666F" w:rsidRPr="00ED7977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 xml:space="preserve">Compartir información 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>cos teus compañeiros e compañeiras de grupo.</w:t>
      </w:r>
    </w:p>
    <w:p w14:paraId="1497E69A" w14:textId="77777777" w:rsidR="00FD666F" w:rsidRPr="00ED7977" w:rsidRDefault="005A0A4E">
      <w:pPr>
        <w:numPr>
          <w:ilvl w:val="0"/>
          <w:numId w:val="4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>Conseguir o reto proposto.</w:t>
      </w:r>
    </w:p>
    <w:p w14:paraId="22765220" w14:textId="77777777" w:rsidR="00FD666F" w:rsidRPr="00ED7977" w:rsidRDefault="00FD666F">
      <w:pPr>
        <w:spacing w:line="276" w:lineRule="auto"/>
        <w:jc w:val="both"/>
        <w:rPr>
          <w:rFonts w:ascii="Atkinson Hyperlegible" w:eastAsia="Atkinson Hyperlegible" w:hAnsi="Atkinson Hyperlegible" w:cs="Atkinson Hyperlegible"/>
          <w:b/>
          <w:color w:val="002B4A"/>
          <w:sz w:val="26"/>
          <w:szCs w:val="26"/>
        </w:rPr>
      </w:pPr>
    </w:p>
    <w:p w14:paraId="30396799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Ao longo deste diario de aprendizaxe atoparás actividades individuais e actividades grupais, para as que se emprega a seguinte lenda de cores, co fin de facilitar a súa diferenciación:</w:t>
      </w:r>
    </w:p>
    <w:p w14:paraId="2548277C" w14:textId="77777777" w:rsidR="00FD666F" w:rsidRPr="00ED7977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cyan"/>
        </w:rPr>
      </w:pPr>
      <w:r w:rsidRPr="00ED7977">
        <w:rPr>
          <w:rFonts w:ascii="Atkinson Hyperlegible" w:eastAsia="Atkinson Hyperlegible" w:hAnsi="Atkinson Hyperlegible" w:cs="Atkinson Hyperlegible"/>
          <w:color w:val="002B4A"/>
          <w:highlight w:val="cyan"/>
        </w:rPr>
        <w:t>Actividades individuais.</w:t>
      </w:r>
      <w:r w:rsidRPr="00ED7977">
        <w:rPr>
          <w:noProof/>
          <w:color w:val="002B4A"/>
        </w:rPr>
        <w:drawing>
          <wp:anchor distT="0" distB="0" distL="179705" distR="0" simplePos="0" relativeHeight="251658240" behindDoc="0" locked="0" layoutInCell="1" hidden="0" allowOverlap="1" wp14:anchorId="091EB301" wp14:editId="79C5E16F">
            <wp:simplePos x="0" y="0"/>
            <wp:positionH relativeFrom="column">
              <wp:posOffset>2800985</wp:posOffset>
            </wp:positionH>
            <wp:positionV relativeFrom="paragraph">
              <wp:posOffset>-107949</wp:posOffset>
            </wp:positionV>
            <wp:extent cx="431800" cy="431800"/>
            <wp:effectExtent l="0" t="0" r="0" b="0"/>
            <wp:wrapSquare wrapText="bothSides" distT="0" distB="0" distL="179705" distR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C1F7DC9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  <w:highlight w:val="green"/>
        </w:rPr>
      </w:pPr>
    </w:p>
    <w:p w14:paraId="3F297BA2" w14:textId="77777777" w:rsidR="00FD666F" w:rsidRPr="00ED7977" w:rsidRDefault="005A0A4E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  <w:color w:val="002B4A"/>
          <w:highlight w:val="green"/>
        </w:rPr>
      </w:pPr>
      <w:r w:rsidRPr="00ED7977">
        <w:rPr>
          <w:rFonts w:ascii="Atkinson Hyperlegible" w:eastAsia="Atkinson Hyperlegible" w:hAnsi="Atkinson Hyperlegible" w:cs="Atkinson Hyperlegible"/>
          <w:color w:val="002B4A"/>
          <w:highlight w:val="green"/>
        </w:rPr>
        <w:t>Actividades grupais.</w:t>
      </w:r>
      <w:r w:rsidRPr="00ED7977">
        <w:rPr>
          <w:color w:val="002B4A"/>
        </w:rPr>
        <w:br w:type="page"/>
      </w:r>
      <w:r w:rsidRPr="00ED7977">
        <w:rPr>
          <w:noProof/>
          <w:color w:val="002B4A"/>
        </w:rPr>
        <w:drawing>
          <wp:anchor distT="0" distB="0" distL="179705" distR="0" simplePos="0" relativeHeight="251659264" behindDoc="0" locked="0" layoutInCell="1" hidden="0" allowOverlap="1" wp14:anchorId="376668BE" wp14:editId="6ECD1FF4">
            <wp:simplePos x="0" y="0"/>
            <wp:positionH relativeFrom="column">
              <wp:posOffset>2804160</wp:posOffset>
            </wp:positionH>
            <wp:positionV relativeFrom="paragraph">
              <wp:posOffset>-79374</wp:posOffset>
            </wp:positionV>
            <wp:extent cx="431800" cy="431800"/>
            <wp:effectExtent l="0" t="0" r="0" b="0"/>
            <wp:wrapSquare wrapText="bothSides" distT="0" distB="0" distL="179705" distR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578DA1B" w14:textId="77777777" w:rsidR="00FD666F" w:rsidRPr="00ED7977" w:rsidRDefault="005A0A4E">
      <w:pPr>
        <w:pStyle w:val="Ttulo1"/>
        <w:numPr>
          <w:ilvl w:val="0"/>
          <w:numId w:val="3"/>
        </w:numPr>
      </w:pPr>
      <w:bookmarkStart w:id="1" w:name="_1fob9te" w:colFirst="0" w:colLast="0"/>
      <w:bookmarkEnd w:id="1"/>
      <w:r w:rsidRPr="00ED7977">
        <w:lastRenderedPageBreak/>
        <w:t>FASE 1: As vosas rúas</w:t>
      </w:r>
    </w:p>
    <w:p w14:paraId="785418FE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Ao inicio de cada actividade proponse un reto que debemos acadar xunto co noso equipo. É importante descubrir o que temos que facer e, para iso, deberemos analizar a actividade e pensar nos pasos a seguir.</w:t>
      </w:r>
    </w:p>
    <w:p w14:paraId="4D4FCAA6" w14:textId="77777777" w:rsidR="00FD666F" w:rsidRDefault="005A0A4E">
      <w:pPr>
        <w:pStyle w:val="Ttulo2"/>
        <w:numPr>
          <w:ilvl w:val="0"/>
          <w:numId w:val="3"/>
        </w:numPr>
      </w:pPr>
      <w:bookmarkStart w:id="2" w:name="_3znysh7" w:colFirst="0" w:colLast="0"/>
      <w:bookmarkEnd w:id="2"/>
      <w:r>
        <w:t>Descubrir</w:t>
      </w:r>
    </w:p>
    <w:p w14:paraId="091E1E3F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b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>Que é o feísmo?</w:t>
      </w:r>
    </w:p>
    <w:p w14:paraId="637B057E" w14:textId="77777777" w:rsidR="00FD666F" w:rsidRPr="00ED7977" w:rsidRDefault="005A0A4E">
      <w:pPr>
        <w:pStyle w:val="Ttulo3"/>
        <w:numPr>
          <w:ilvl w:val="2"/>
          <w:numId w:val="3"/>
        </w:numPr>
      </w:pPr>
      <w:bookmarkStart w:id="3" w:name="_2et92p0" w:colFirst="0" w:colLast="0"/>
      <w:bookmarkEnd w:id="3"/>
      <w:r w:rsidRPr="00ED7977">
        <w:t>Motivación previa</w:t>
      </w:r>
    </w:p>
    <w:p w14:paraId="018E8BDE" w14:textId="77777777" w:rsidR="00FD666F" w:rsidRPr="00ED7977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Antes de comezar co traballo sería interesante reflexionar e contestar algunhas preguntas no teu diario de aprendizaxe.</w:t>
      </w:r>
    </w:p>
    <w:p w14:paraId="54987600" w14:textId="77777777" w:rsidR="00FD666F" w:rsidRPr="00ED7977" w:rsidRDefault="005A0A4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Invitámoste a que 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 xml:space="preserve">investigues e reflexiones 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>un pouco sobre elas. Despois, debes escribir as túas respostas:</w:t>
      </w:r>
    </w:p>
    <w:p w14:paraId="77F3BA3C" w14:textId="77777777" w:rsidR="00FD666F" w:rsidRPr="00ED7977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Sabes que é o feísmo?</w:t>
      </w:r>
    </w:p>
    <w:tbl>
      <w:tblPr>
        <w:tblStyle w:val="a0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66A22AF2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C3C8C1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D7A879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66FA6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6566FB6" w14:textId="77777777" w:rsidR="00FD666F" w:rsidRPr="00ED7977" w:rsidRDefault="00FD666F">
      <w:p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6D0890B3" w14:textId="77777777" w:rsidR="00FD666F" w:rsidRPr="00ED7977" w:rsidRDefault="005A0A4E">
      <w:pPr>
        <w:numPr>
          <w:ilvl w:val="0"/>
          <w:numId w:val="6"/>
        </w:numP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Na túa contorna, coñeces algún exemplo de feísmo?</w:t>
      </w:r>
    </w:p>
    <w:tbl>
      <w:tblPr>
        <w:tblStyle w:val="a1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115202F9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CA41F54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52E6E8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A7122D4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48C9C6" w14:textId="77777777" w:rsidR="00FD666F" w:rsidRPr="00ED7977" w:rsidRDefault="00FD666F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</w:p>
    <w:p w14:paraId="0D717711" w14:textId="77777777" w:rsidR="00FD666F" w:rsidRPr="00ED7977" w:rsidRDefault="005A0A4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Ocórreseche algunha cousa que podes facer para mellorar eses exemplos de feísmo da túa contorna?</w:t>
      </w:r>
    </w:p>
    <w:tbl>
      <w:tblPr>
        <w:tblStyle w:val="a2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2CBE9A7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F17B4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F12294E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6C7742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395CFE" w14:textId="77777777" w:rsidR="00FD666F" w:rsidRPr="00ED7977" w:rsidRDefault="005A0A4E">
      <w:pPr>
        <w:pStyle w:val="Ttulo3"/>
      </w:pPr>
      <w:bookmarkStart w:id="4" w:name="_tyjcwt" w:colFirst="0" w:colLast="0"/>
      <w:bookmarkEnd w:id="4"/>
      <w:r w:rsidRPr="00ED7977">
        <w:rPr>
          <w:sz w:val="24"/>
          <w:szCs w:val="24"/>
        </w:rPr>
        <w:lastRenderedPageBreak/>
        <w:t>Proposta de reto</w:t>
      </w:r>
      <w:r w:rsidRPr="00ED7977">
        <w:t xml:space="preserve"> </w:t>
      </w:r>
    </w:p>
    <w:p w14:paraId="5EB13CDC" w14:textId="77777777" w:rsidR="00FD666F" w:rsidRPr="00ED7977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Redacta as tarefas das que consta o reto. Se non o tes claro, consideras que precisas aclaracións do profesorado?</w:t>
      </w:r>
    </w:p>
    <w:tbl>
      <w:tblPr>
        <w:tblStyle w:val="a3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1925C40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078B3C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962D7D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5BFDD6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8DDE661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3DC0D06" w14:textId="77777777" w:rsidR="00FD666F" w:rsidRPr="00ED7977" w:rsidRDefault="005A0A4E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Indica que farás ti para conseguir o reto e favorecer o traballo en equipo.</w:t>
      </w:r>
    </w:p>
    <w:tbl>
      <w:tblPr>
        <w:tblStyle w:val="a4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49BCF8BC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EC8DB3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D04E2C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F7D6C9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19F307E" w14:textId="77777777" w:rsidR="00FD666F" w:rsidRPr="00ED7977" w:rsidRDefault="005A0A4E">
      <w:pPr>
        <w:pStyle w:val="Ttulo3"/>
        <w:numPr>
          <w:ilvl w:val="2"/>
          <w:numId w:val="3"/>
        </w:numPr>
        <w:rPr>
          <w:color w:val="007BC4"/>
        </w:rPr>
      </w:pPr>
      <w:bookmarkStart w:id="5" w:name="_3dy6vkm" w:colFirst="0" w:colLast="0"/>
      <w:bookmarkEnd w:id="5"/>
      <w:r w:rsidRPr="00ED7977">
        <w:rPr>
          <w:color w:val="007BC4"/>
        </w:rPr>
        <w:t>Lembra</w:t>
      </w:r>
    </w:p>
    <w:p w14:paraId="031436B5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Pode ser que teñas feito retos similares noutros cursos ou materias. Pensa nalgunha actividade parecida que teñas resolto con anterioridade e poida axudarche con este reto.</w:t>
      </w:r>
    </w:p>
    <w:p w14:paraId="398364A4" w14:textId="77777777" w:rsidR="00FD666F" w:rsidRPr="00ED7977" w:rsidRDefault="005A0A4E">
      <w:pPr>
        <w:numPr>
          <w:ilvl w:val="0"/>
          <w:numId w:val="8"/>
        </w:numPr>
        <w:spacing w:before="57" w:after="57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Describe esa actividade anterior. </w:t>
      </w:r>
    </w:p>
    <w:tbl>
      <w:tblPr>
        <w:tblStyle w:val="a5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28F62EC6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0B8CBD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C709C92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7335FFD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076D2ECF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2A97C9E" w14:textId="77777777" w:rsidR="00FD666F" w:rsidRPr="00ED7977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tiven que resolver nesa actividade e como o fixen?</w:t>
      </w:r>
    </w:p>
    <w:tbl>
      <w:tblPr>
        <w:tblStyle w:val="a6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309E37DE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B1E5C7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CE1B6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BFCE9B1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0D21032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5C4321E" w14:textId="77777777" w:rsidR="00FD666F" w:rsidRPr="00ED7977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Como podería aplicalo nas tarefas que me corresponden deste reto?</w:t>
      </w:r>
    </w:p>
    <w:tbl>
      <w:tblPr>
        <w:tblStyle w:val="a7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2902F155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C38E93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34189E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45416F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...</w:t>
            </w:r>
          </w:p>
        </w:tc>
      </w:tr>
    </w:tbl>
    <w:p w14:paraId="70F1194A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6C643184" w14:textId="77777777" w:rsidR="00FD666F" w:rsidRPr="00ED7977" w:rsidRDefault="005A0A4E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Esa experiencia anterior, que pode achegar ás tarefas que lles corresponden ás persoas do meu grupo?</w:t>
      </w:r>
    </w:p>
    <w:tbl>
      <w:tblPr>
        <w:tblStyle w:val="a8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1A12B6E8" w14:textId="77777777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ACC8053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63D53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AF8138B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AFF9C0D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B127A4A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É 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>importante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que, unha vez respondidas estas cuestións, ti e o teu grupo, 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>poñades en común estas reflexións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>, xa que poden servirvos de axuda para avanzar na resolución do reto.</w:t>
      </w:r>
    </w:p>
    <w:p w14:paraId="2EEA1B03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661B096B" w14:textId="3C51640E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ED7977"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agora, anota as conclusións ás que chegastes no grupo, despois da posta en común. Que tendes que facer? Como ides acadar o reto?</w:t>
      </w:r>
    </w:p>
    <w:tbl>
      <w:tblPr>
        <w:tblStyle w:val="a9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542A8064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6454B14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B5E05C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10F552B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4311D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C110A73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4CAC7CE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25FDE23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2D9B64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533ED7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7D8C6E11" w14:textId="77777777" w:rsidR="00FD666F" w:rsidRPr="00ED7977" w:rsidRDefault="005A0A4E">
      <w:pPr>
        <w:pStyle w:val="Ttulo1"/>
        <w:spacing w:line="240" w:lineRule="auto"/>
      </w:pPr>
      <w:bookmarkStart w:id="6" w:name="_1t3h5sf" w:colFirst="0" w:colLast="0"/>
      <w:bookmarkEnd w:id="6"/>
      <w:r w:rsidRPr="00ED7977">
        <w:lastRenderedPageBreak/>
        <w:t>FASE 2: Ao choio! Descubrindo técnicas</w:t>
      </w:r>
    </w:p>
    <w:p w14:paraId="0F67780B" w14:textId="77777777" w:rsidR="00FD666F" w:rsidRPr="00ED7977" w:rsidRDefault="005A0A4E">
      <w:pPr>
        <w:pStyle w:val="Ttulo1"/>
        <w:spacing w:line="240" w:lineRule="auto"/>
        <w:rPr>
          <w:sz w:val="24"/>
          <w:szCs w:val="24"/>
        </w:rPr>
      </w:pPr>
      <w:bookmarkStart w:id="7" w:name="_ciieb8pfot76" w:colFirst="0" w:colLast="0"/>
      <w:bookmarkEnd w:id="7"/>
      <w:r w:rsidRPr="00ED7977">
        <w:rPr>
          <w:b w:val="0"/>
          <w:sz w:val="24"/>
          <w:szCs w:val="24"/>
        </w:rPr>
        <w:t>Chamada a coñecementos previos... Lembrabas estes coñecementos</w:t>
      </w:r>
      <w:r w:rsidRPr="00ED7977">
        <w:rPr>
          <w:sz w:val="24"/>
          <w:szCs w:val="24"/>
        </w:rPr>
        <w:t xml:space="preserve"> de Primaria?</w:t>
      </w:r>
    </w:p>
    <w:tbl>
      <w:tblPr>
        <w:tblStyle w:val="aa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552CD198" w14:textId="77777777">
        <w:trPr>
          <w:trHeight w:val="2581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0F74E6D6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Podes recoñecer obras de arte e diferenciar formas e estilos artísticos?</w:t>
            </w:r>
          </w:p>
          <w:p w14:paraId="12C852FF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Es quen de facer as túas propias creacións?</w:t>
            </w:r>
          </w:p>
          <w:p w14:paraId="2A24BD68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Es quen de traballar en equipo e acadar un fin común?</w:t>
            </w:r>
          </w:p>
          <w:p w14:paraId="5E82FE2B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Tes empregado lapis de cor?</w:t>
            </w:r>
          </w:p>
          <w:p w14:paraId="625DAB15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E ceras de cor?</w:t>
            </w:r>
          </w:p>
          <w:p w14:paraId="3E79414F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Poder pintar usando témperas?</w:t>
            </w:r>
          </w:p>
          <w:p w14:paraId="4CCB5721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Tes usado pinceis de diferentes formas?</w:t>
            </w:r>
          </w:p>
          <w:p w14:paraId="2FDA6841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 xml:space="preserve">Cando pintas, mesturas as cores? </w:t>
            </w:r>
          </w:p>
          <w:p w14:paraId="68DE423A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Traballaches con diferentes texturas?</w:t>
            </w:r>
          </w:p>
          <w:p w14:paraId="319FA940" w14:textId="77777777" w:rsidR="00FD666F" w:rsidRPr="00ED7977" w:rsidRDefault="005A0A4E">
            <w:pPr>
              <w:numPr>
                <w:ilvl w:val="0"/>
                <w:numId w:val="2"/>
              </w:num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Recortar formas en papel ou cartón, é doado para ti?</w:t>
            </w:r>
          </w:p>
        </w:tc>
      </w:tr>
    </w:tbl>
    <w:p w14:paraId="337189CA" w14:textId="77777777" w:rsidR="00FD666F" w:rsidRPr="00ED7977" w:rsidRDefault="00FD666F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</w:p>
    <w:p w14:paraId="25BFCE7F" w14:textId="77777777" w:rsidR="00FD666F" w:rsidRPr="00ED7977" w:rsidRDefault="005A0A4E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técnicas específicas para debuxar coñeces? Sabes como traballalas?</w:t>
      </w:r>
    </w:p>
    <w:tbl>
      <w:tblPr>
        <w:tblStyle w:val="ab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5FD99961" w14:textId="77777777">
        <w:trPr>
          <w:trHeight w:val="2581"/>
        </w:trPr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4A6195E2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CBFDE5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7C15DE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03C973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F824EE8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519F505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39DE12E7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1787FAA4" w14:textId="33CD6039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ED7977"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agora anota as conclusións ás que chegastes no grupo despois da posta en común.</w:t>
      </w:r>
    </w:p>
    <w:tbl>
      <w:tblPr>
        <w:tblStyle w:val="ac"/>
        <w:tblW w:w="9632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1D79397F" w14:textId="77777777">
        <w:tc>
          <w:tcPr>
            <w:tcW w:w="963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56A72D6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86DC94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EC91120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2A2E006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</w:tc>
      </w:tr>
    </w:tbl>
    <w:p w14:paraId="4E9F8584" w14:textId="77777777" w:rsidR="00FD666F" w:rsidRPr="00ED7977" w:rsidRDefault="005A0A4E">
      <w:pPr>
        <w:pStyle w:val="Ttulo1"/>
        <w:numPr>
          <w:ilvl w:val="0"/>
          <w:numId w:val="3"/>
        </w:numPr>
      </w:pPr>
      <w:bookmarkStart w:id="8" w:name="_4d34og8" w:colFirst="0" w:colLast="0"/>
      <w:bookmarkEnd w:id="8"/>
      <w:r w:rsidRPr="00ED7977">
        <w:lastRenderedPageBreak/>
        <w:t>FASE 3: Arte urbana en acción: explorando técnicas</w:t>
      </w:r>
    </w:p>
    <w:p w14:paraId="58D204A0" w14:textId="77777777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Agora que xa sabes cal é o reto e cales as túas tarefas, imos a por el!</w:t>
      </w:r>
    </w:p>
    <w:p w14:paraId="0C0848A4" w14:textId="77777777" w:rsidR="00FD666F" w:rsidRPr="00ED7977" w:rsidRDefault="00FD666F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</w:p>
    <w:p w14:paraId="34D77F3D" w14:textId="77777777" w:rsidR="00FD666F" w:rsidRPr="00ED7977" w:rsidRDefault="005A0A4E">
      <w:pPr>
        <w:jc w:val="both"/>
        <w:rPr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En primeiro lugar, tes que pensar nos coñecementos que precisades para acadar o reto. Unha vez identificados, pensa nas dificultades que presenta o reto e nas tarefas que che corresponden. É importante identificar estes pequenos problemas e o xeito de resolvelos buscando, entre todo o grupo, a axuda que precisamos.</w:t>
      </w:r>
    </w:p>
    <w:p w14:paraId="4A3921D3" w14:textId="77777777" w:rsidR="00FD666F" w:rsidRPr="00ED7977" w:rsidRDefault="00FD666F">
      <w:pPr>
        <w:jc w:val="both"/>
        <w:rPr>
          <w:color w:val="002B4A"/>
        </w:rPr>
      </w:pPr>
    </w:p>
    <w:p w14:paraId="0CD36D41" w14:textId="77777777" w:rsidR="00FD666F" w:rsidRPr="00ED7977" w:rsidRDefault="005A0A4E">
      <w:pPr>
        <w:jc w:val="both"/>
        <w:rPr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Ademais,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 xml:space="preserve"> identificaremos as nosas habilidades compartíndoas co resto do grupo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>, xa que somos un equipo e, colaborando, superaremos as dificultades.</w:t>
      </w:r>
    </w:p>
    <w:p w14:paraId="261302AC" w14:textId="77777777" w:rsidR="00FD666F" w:rsidRPr="00ED7977" w:rsidRDefault="005A0A4E">
      <w:pPr>
        <w:pStyle w:val="Ttulo3"/>
        <w:numPr>
          <w:ilvl w:val="2"/>
          <w:numId w:val="3"/>
        </w:numPr>
        <w:rPr>
          <w:color w:val="007BC4"/>
        </w:rPr>
      </w:pPr>
      <w:r w:rsidRPr="00ED7977">
        <w:rPr>
          <w:color w:val="007BC4"/>
        </w:rPr>
        <w:t>Investigar (traballo individual)</w:t>
      </w:r>
    </w:p>
    <w:p w14:paraId="425A52D5" w14:textId="77777777" w:rsidR="00FD666F" w:rsidRPr="00ED7977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ferramentas e coñecementos precisamos para resolver o reto?</w:t>
      </w:r>
    </w:p>
    <w:tbl>
      <w:tblPr>
        <w:tblStyle w:val="ad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4B7B508F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E2880C2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2E061FB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51B82F2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54CE6533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0D0D3AE9" w14:textId="77777777" w:rsidR="00FD666F" w:rsidRPr="00ED7977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Teño unha tarefa que resolver, teño as ferramentas e os coñecementos; aínda así, atópome coas seguintes dificultades:</w:t>
      </w:r>
    </w:p>
    <w:tbl>
      <w:tblPr>
        <w:tblStyle w:val="ae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7DA85B43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F99A6E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A4D6D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2D2D7A9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EC2169F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6EAA036" w14:textId="77777777" w:rsidR="00FD666F" w:rsidRPr="00ED7977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Como podo resolver estes problemas?</w:t>
      </w:r>
    </w:p>
    <w:tbl>
      <w:tblPr>
        <w:tblStyle w:val="af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21B57D57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62111846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4DD1B68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17146C9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A9630DF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EDDB2AD" w14:textId="77777777" w:rsidR="00FD666F" w:rsidRPr="00ED7977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lastRenderedPageBreak/>
        <w:t>Onde podo buscar axuda?</w:t>
      </w:r>
    </w:p>
    <w:tbl>
      <w:tblPr>
        <w:tblStyle w:val="af0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0D66AEDE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A1C849F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3187F48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DD7DDD9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74F36D1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74F6C44B" w14:textId="77777777" w:rsidR="00FD666F" w:rsidRPr="00ED7977" w:rsidRDefault="005A0A4E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habilidades teño eu que poidan axudarme a min e ao meu grupo a superar estes problemas?</w:t>
      </w:r>
    </w:p>
    <w:tbl>
      <w:tblPr>
        <w:tblStyle w:val="af1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ED7977" w:rsidRPr="00ED7977" w14:paraId="6DE5E3AA" w14:textId="77777777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39D55F51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9B679D2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86C4D7E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75BEB91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b/>
          <w:color w:val="002B4A"/>
        </w:rPr>
      </w:pPr>
    </w:p>
    <w:p w14:paraId="0C68E86E" w14:textId="77777777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</w:rPr>
        <w:t>Lembra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que, unha vez lle deas resposta a estas cuestións, é importante que ti e o resto do grupo, poñades en común este apartado “Imos polo reto!”, xa que vos servirá de axuda para resolver o reto de maneira colaborativa.</w:t>
      </w:r>
    </w:p>
    <w:p w14:paraId="2FA973C4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12CAFBB3" w14:textId="08B1D9A0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ED7977"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</w:rPr>
        <w:t>: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agora anota as conclusións ás que chegastes no grupo despois da posta en común.</w:t>
      </w:r>
    </w:p>
    <w:tbl>
      <w:tblPr>
        <w:tblStyle w:val="af2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ED7977" w:rsidRPr="00ED7977" w14:paraId="5B860311" w14:textId="77777777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1026BF2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980B6D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9F3A80F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3382F947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42A1EA9D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8B2705C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508D65C4" w14:textId="77777777" w:rsidR="00FD666F" w:rsidRPr="00ED7977" w:rsidRDefault="00FD6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3F308E79" w14:textId="77777777" w:rsidR="00FD666F" w:rsidRPr="00ED7977" w:rsidRDefault="005A0A4E">
      <w:pPr>
        <w:pStyle w:val="Ttulo1"/>
      </w:pPr>
      <w:bookmarkStart w:id="9" w:name="_2s8eyo1" w:colFirst="0" w:colLast="0"/>
      <w:bookmarkEnd w:id="9"/>
      <w:r w:rsidRPr="00ED7977">
        <w:t>FASE 4: O reto - rúArte</w:t>
      </w:r>
    </w:p>
    <w:p w14:paraId="44D695FE" w14:textId="0CB9F89A" w:rsidR="00FD666F" w:rsidRPr="00ED7977" w:rsidRDefault="005A0A4E">
      <w:pPr>
        <w:jc w:val="both"/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Despois de moito traballo, o grupo acadou o reto final. Foron días de compartir coñecementos, superar dificultades e poñer en común ferramentas e habilidades que contribuíron á resolución 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lastRenderedPageBreak/>
        <w:t xml:space="preserve">deste reto. Ademais da satisfacción polo traballo ben feito, o que levamos aprendido </w:t>
      </w:r>
      <w:r w:rsidR="00ED7977" w:rsidRPr="00ED7977">
        <w:rPr>
          <w:rFonts w:ascii="Atkinson Hyperlegible" w:eastAsia="Atkinson Hyperlegible" w:hAnsi="Atkinson Hyperlegible" w:cs="Atkinson Hyperlegible"/>
          <w:color w:val="002B4A"/>
        </w:rPr>
        <w:t>serviranos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nun futuro para resolver situacións similares.</w:t>
      </w:r>
    </w:p>
    <w:p w14:paraId="77450989" w14:textId="77777777" w:rsidR="00FD666F" w:rsidRPr="00ED7977" w:rsidRDefault="005A0A4E">
      <w:pPr>
        <w:pStyle w:val="Ttulo3"/>
        <w:numPr>
          <w:ilvl w:val="2"/>
          <w:numId w:val="3"/>
        </w:numPr>
        <w:rPr>
          <w:color w:val="007BC4"/>
        </w:rPr>
      </w:pPr>
      <w:r w:rsidRPr="00ED7977">
        <w:rPr>
          <w:color w:val="007BC4"/>
        </w:rPr>
        <w:t>Valorar</w:t>
      </w:r>
    </w:p>
    <w:p w14:paraId="2E8BCBED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ferramentas e coñecementos aprendín para resolver este reto?</w:t>
      </w:r>
    </w:p>
    <w:tbl>
      <w:tblPr>
        <w:tblStyle w:val="af3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7A0F5E0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441B0004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ADC66C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45FCB84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3A96C234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44A51D62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dificultades atopei, de maneira individual, para resolver o reto?</w:t>
      </w:r>
    </w:p>
    <w:tbl>
      <w:tblPr>
        <w:tblStyle w:val="af4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60107DD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0D64FFF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6BB4AA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0A2C499B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73B9C78C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39294982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dificultades atopei no traballo en grupo para resolver o reto?</w:t>
      </w:r>
    </w:p>
    <w:tbl>
      <w:tblPr>
        <w:tblStyle w:val="af5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6469F4EF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7FF5DF9B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16904648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37E4ED22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FE66EE2" w14:textId="77777777" w:rsidR="00FD666F" w:rsidRPr="00ED7977" w:rsidRDefault="00FD666F">
      <w:pPr>
        <w:ind w:left="720"/>
        <w:rPr>
          <w:rFonts w:ascii="Atkinson Hyperlegible" w:eastAsia="Atkinson Hyperlegible" w:hAnsi="Atkinson Hyperlegible" w:cs="Atkinson Hyperlegible"/>
          <w:color w:val="002B4A"/>
        </w:rPr>
      </w:pPr>
    </w:p>
    <w:p w14:paraId="5638A9D2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é o máis importante que aprendín ao longo do reto?</w:t>
      </w:r>
    </w:p>
    <w:tbl>
      <w:tblPr>
        <w:tblStyle w:val="af6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34A80228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6D7AF56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B6E4C1D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16AAE28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C679944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En que outras situacións ou momentos podería aplicar algo do que considero importante? Indica algún exemplo real</w:t>
      </w:r>
    </w:p>
    <w:tbl>
      <w:tblPr>
        <w:tblStyle w:val="af7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51F46D34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1D6F8C4A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5B65AA67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647221C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90E4659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3AD91BC" w14:textId="77777777" w:rsidR="00FD666F" w:rsidRPr="00ED7977" w:rsidRDefault="005A0A4E">
      <w:pPr>
        <w:numPr>
          <w:ilvl w:val="0"/>
          <w:numId w:val="9"/>
        </w:num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Que é o que máis e o que menos me gustou do reto?</w:t>
      </w:r>
    </w:p>
    <w:tbl>
      <w:tblPr>
        <w:tblStyle w:val="af8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4AEA7D5E" w14:textId="77777777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14:paraId="54BCA520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4178F92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76EBB0CC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20D85159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25B580C6" w14:textId="161C1FCD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ED7977"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comenta, co resto dos membros do grupo, as súas repostas neste apartado. Esta posta en común </w:t>
      </w:r>
      <w:r w:rsidR="00ED7977" w:rsidRPr="00ED7977">
        <w:rPr>
          <w:rFonts w:ascii="Atkinson Hyperlegible" w:eastAsia="Atkinson Hyperlegible" w:hAnsi="Atkinson Hyperlegible" w:cs="Atkinson Hyperlegible"/>
          <w:color w:val="002B4A"/>
        </w:rPr>
        <w:t>serviravos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para comparar as diferentes visións sobre como lograstes chegar ao reto final.</w:t>
      </w:r>
    </w:p>
    <w:tbl>
      <w:tblPr>
        <w:tblStyle w:val="af9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7F21A44E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3F1A03A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640BABD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ECCF09D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7377AC6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766DB932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6A66A700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48A94776" w14:textId="4D210DF2" w:rsidR="00FD666F" w:rsidRPr="00ED7977" w:rsidRDefault="005A0A4E">
      <w:pPr>
        <w:pStyle w:val="Ttulo1"/>
        <w:numPr>
          <w:ilvl w:val="0"/>
          <w:numId w:val="3"/>
        </w:numPr>
      </w:pPr>
      <w:bookmarkStart w:id="10" w:name="_ucbas0o652g2" w:colFirst="0" w:colLast="0"/>
      <w:bookmarkEnd w:id="10"/>
      <w:r w:rsidRPr="00ED7977">
        <w:t>FASE 5: Conclusi</w:t>
      </w:r>
      <w:r w:rsidR="00ED7977" w:rsidRPr="00ED7977">
        <w:t>ón</w:t>
      </w:r>
      <w:r w:rsidRPr="00ED7977">
        <w:t>s</w:t>
      </w:r>
    </w:p>
    <w:p w14:paraId="21274EEA" w14:textId="77777777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</w:rPr>
        <w:t>Chega o momento de ver que fixeron o resto de grupos e de analizar as súas solucións para conseguir o reto. Despois de que cada grupo expoña, publique ou presente o seu produto final e explique como foi o seu proceso en cada unha das fases, valora o seu traballo, do 1 ao 3, na seguinte táboa.</w:t>
      </w:r>
    </w:p>
    <w:p w14:paraId="7C0B20B3" w14:textId="77777777" w:rsidR="00FD666F" w:rsidRPr="00ED7977" w:rsidRDefault="005A0A4E">
      <w:pPr>
        <w:pStyle w:val="Ttulo3"/>
        <w:numPr>
          <w:ilvl w:val="2"/>
          <w:numId w:val="3"/>
        </w:numPr>
      </w:pPr>
      <w:r w:rsidRPr="00ED7977">
        <w:t xml:space="preserve">Explorar Reto final </w:t>
      </w:r>
    </w:p>
    <w:tbl>
      <w:tblPr>
        <w:tblStyle w:val="afa"/>
        <w:tblW w:w="9635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8561"/>
        <w:gridCol w:w="1074"/>
      </w:tblGrid>
      <w:tr w:rsidR="00ED7977" w:rsidRPr="00ED7977" w14:paraId="5C72393B" w14:textId="77777777">
        <w:trPr>
          <w:cantSplit/>
          <w:trHeight w:val="680"/>
          <w:tblHeader/>
        </w:trPr>
        <w:tc>
          <w:tcPr>
            <w:tcW w:w="9635" w:type="dxa"/>
            <w:gridSpan w:val="2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14:paraId="51F26DFC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53D28B3D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250A80B9" w14:textId="77777777" w:rsidR="00FD666F" w:rsidRPr="00ED7977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Orixinalidade da solución das tarefas individuais que compoñen o reto.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1EF90F74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69AE4DC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4F34828B" w14:textId="77777777" w:rsidR="00FD666F" w:rsidRPr="00ED7977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 reto amosa un bo traballo en equipo.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2C80F11A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204F0515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EEADB9A" w14:textId="77777777" w:rsidR="00FD666F" w:rsidRPr="00ED7977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lastRenderedPageBreak/>
              <w:t>A exposición oral do reto é axeitada á solución que expoñen.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72F79D00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075FCE78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1282C8AE" w14:textId="77777777" w:rsidR="00FD666F" w:rsidRPr="00ED7977" w:rsidRDefault="005A0A4E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 reto final amosa que non superaron algunhas das dificultades atopadas.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E596AB7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5193E5D4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018078D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 produto final emprega a linguaxe da arte urbana.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A94A4B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76450E30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31E4DF5E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 proxecto mellora a contorna e soluciona o problema exposto.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459DB76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  <w:tr w:rsidR="00ED7977" w:rsidRPr="00ED7977" w14:paraId="03623042" w14:textId="77777777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14:paraId="523E3CD9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O produto final pode realizarse coas ferramentas que temos.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14:paraId="38B142F3" w14:textId="77777777" w:rsidR="00FD666F" w:rsidRPr="00ED7977" w:rsidRDefault="00FD666F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  <w:color w:val="002B4A"/>
              </w:rPr>
            </w:pPr>
          </w:p>
        </w:tc>
      </w:tr>
    </w:tbl>
    <w:p w14:paraId="68E20E7E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</w:pPr>
    </w:p>
    <w:p w14:paraId="4352F2A8" w14:textId="78B886D6" w:rsidR="00FD666F" w:rsidRPr="00ED7977" w:rsidRDefault="005A0A4E">
      <w:pPr>
        <w:rPr>
          <w:rFonts w:ascii="Atkinson Hyperlegible" w:eastAsia="Atkinson Hyperlegible" w:hAnsi="Atkinson Hyperlegible" w:cs="Atkinson Hyperlegible"/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 xml:space="preserve">Diario </w:t>
      </w:r>
      <w:r w:rsidR="00ED7977"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c</w:t>
      </w:r>
      <w:r w:rsidRPr="00ED7977">
        <w:rPr>
          <w:rFonts w:ascii="Atkinson Hyperlegible" w:eastAsia="Atkinson Hyperlegible" w:hAnsi="Atkinson Hyperlegible" w:cs="Atkinson Hyperlegible"/>
          <w:b/>
          <w:color w:val="002B4A"/>
          <w:highlight w:val="green"/>
          <w:u w:val="single"/>
        </w:rPr>
        <w:t>omún:</w:t>
      </w:r>
      <w:r w:rsidRPr="00ED7977">
        <w:rPr>
          <w:rFonts w:ascii="Atkinson Hyperlegible" w:eastAsia="Atkinson Hyperlegible" w:hAnsi="Atkinson Hyperlegible" w:cs="Atkinson Hyperlegible"/>
          <w:color w:val="002B4A"/>
        </w:rPr>
        <w:t xml:space="preserve"> comenta, co resto de grupos, as puntuacións deste apartado. Esta posta en común serviravos para analizar as diferentes visións que tendes sobre como desenvolvestes as tarefas ata conseguir o reto final. A continuación, anota un resumo das conclusións xerais:</w:t>
      </w:r>
    </w:p>
    <w:tbl>
      <w:tblPr>
        <w:tblStyle w:val="afb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ED7977" w:rsidRPr="00ED7977" w14:paraId="10D69119" w14:textId="77777777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14:paraId="6033ECAC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430B73ED" w14:textId="77777777" w:rsidR="00FD666F" w:rsidRPr="00ED7977" w:rsidRDefault="005A0A4E">
            <w:pPr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…</w:t>
            </w:r>
          </w:p>
          <w:p w14:paraId="296B2517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  <w:p w14:paraId="0E7A9C9B" w14:textId="77777777" w:rsidR="00FD666F" w:rsidRPr="00ED7977" w:rsidRDefault="005A0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2B4A"/>
              </w:rPr>
            </w:pPr>
            <w:r w:rsidRPr="00ED7977">
              <w:rPr>
                <w:rFonts w:ascii="Atkinson Hyperlegible" w:eastAsia="Atkinson Hyperlegible" w:hAnsi="Atkinson Hyperlegible" w:cs="Atkinson Hyperlegible"/>
                <w:color w:val="002B4A"/>
              </w:rPr>
              <w:t>...</w:t>
            </w:r>
          </w:p>
        </w:tc>
      </w:tr>
    </w:tbl>
    <w:p w14:paraId="128914B2" w14:textId="77777777" w:rsidR="00FD666F" w:rsidRPr="00ED7977" w:rsidRDefault="00FD666F">
      <w:pPr>
        <w:rPr>
          <w:rFonts w:ascii="Atkinson Hyperlegible" w:eastAsia="Atkinson Hyperlegible" w:hAnsi="Atkinson Hyperlegible" w:cs="Atkinson Hyperlegible"/>
          <w:color w:val="002B4A"/>
        </w:rPr>
      </w:pPr>
    </w:p>
    <w:p w14:paraId="2FEBB560" w14:textId="0AAC0031" w:rsidR="00FD666F" w:rsidRPr="00ED7977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“Diario de Aprendizaxe: ru</w:t>
      </w:r>
      <w:r w:rsidR="00ED7977"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>Ar</w:t>
      </w:r>
      <w:r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te”, do proxecto </w:t>
      </w:r>
      <w:r w:rsidRPr="00ED7977">
        <w:rPr>
          <w:rFonts w:ascii="Atkinson Hyperlegible" w:eastAsia="Atkinson Hyperlegible" w:hAnsi="Atkinson Hyperlegible" w:cs="Atkinson Hyperlegible"/>
          <w:i/>
          <w:color w:val="002B4A"/>
          <w:sz w:val="20"/>
          <w:szCs w:val="20"/>
        </w:rPr>
        <w:t>cREAgal</w:t>
      </w:r>
      <w:r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publícase con </w:t>
      </w:r>
      <w:hyperlink r:id="rId11">
        <w:r w:rsidRPr="00ED7977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 Creative Commons Reconocimiento No-comercial Compartir igual 4.0</w:t>
        </w:r>
      </w:hyperlink>
      <w:r w:rsidRPr="00ED7977">
        <w:rPr>
          <w:noProof/>
          <w:color w:val="002B4A"/>
        </w:rPr>
        <w:drawing>
          <wp:anchor distT="0" distB="0" distL="0" distR="107950" simplePos="0" relativeHeight="251660288" behindDoc="0" locked="0" layoutInCell="1" hidden="0" allowOverlap="1" wp14:anchorId="4E4FD92A" wp14:editId="684AEE1B">
            <wp:simplePos x="0" y="0"/>
            <wp:positionH relativeFrom="column">
              <wp:posOffset>28575</wp:posOffset>
            </wp:positionH>
            <wp:positionV relativeFrom="paragraph">
              <wp:posOffset>27305</wp:posOffset>
            </wp:positionV>
            <wp:extent cx="930910" cy="326390"/>
            <wp:effectExtent l="0" t="0" r="0" b="0"/>
            <wp:wrapSquare wrapText="bothSides" distT="0" distB="0" distL="0" distR="1079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99ED02" w14:textId="77777777" w:rsidR="00FD666F" w:rsidRPr="00ED7977" w:rsidRDefault="00FD666F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</w:pPr>
    </w:p>
    <w:p w14:paraId="2C2623FE" w14:textId="77777777" w:rsidR="00FD666F" w:rsidRPr="00ED7977" w:rsidRDefault="005A0A4E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2B4A"/>
        </w:rPr>
      </w:pPr>
      <w:r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Os símbolos pictográficos utilizados son propiedade do Goberno de Aragón e foron creados por Sergio Palao para </w:t>
      </w:r>
      <w:hyperlink r:id="rId13">
        <w:r w:rsidRPr="00ED7977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ARASAAC (http://www.arasaac.org)</w:t>
        </w:r>
      </w:hyperlink>
      <w:r w:rsidRPr="00ED7977">
        <w:rPr>
          <w:rFonts w:ascii="Atkinson Hyperlegible" w:eastAsia="Atkinson Hyperlegible" w:hAnsi="Atkinson Hyperlegible" w:cs="Atkinson Hyperlegible"/>
          <w:color w:val="002B4A"/>
          <w:sz w:val="20"/>
          <w:szCs w:val="20"/>
        </w:rPr>
        <w:t xml:space="preserve">, que os distribúe baixo </w:t>
      </w:r>
      <w:hyperlink r:id="rId14">
        <w:r w:rsidRPr="00ED7977">
          <w:rPr>
            <w:rFonts w:ascii="Atkinson Hyperlegible" w:eastAsia="Atkinson Hyperlegible" w:hAnsi="Atkinson Hyperlegible" w:cs="Atkinson Hyperlegible"/>
            <w:color w:val="002B4A"/>
            <w:sz w:val="20"/>
            <w:szCs w:val="20"/>
            <w:u w:val="single"/>
          </w:rPr>
          <w:t>Licenza Creative Commons BY-NC-SA.</w:t>
        </w:r>
      </w:hyperlink>
    </w:p>
    <w:sectPr w:rsidR="00FD666F" w:rsidRPr="00ED7977">
      <w:headerReference w:type="default" r:id="rId15"/>
      <w:footerReference w:type="default" r:id="rId16"/>
      <w:pgSz w:w="11906" w:h="16838"/>
      <w:pgMar w:top="1134" w:right="1134" w:bottom="1134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D9830" w14:textId="77777777" w:rsidR="00AD6CBD" w:rsidRDefault="00AD6CBD">
      <w:pPr>
        <w:spacing w:line="240" w:lineRule="auto"/>
      </w:pPr>
      <w:r>
        <w:separator/>
      </w:r>
    </w:p>
  </w:endnote>
  <w:endnote w:type="continuationSeparator" w:id="0">
    <w:p w14:paraId="487AEEB8" w14:textId="77777777" w:rsidR="00AD6CBD" w:rsidRDefault="00AD6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tkinson Hyperlegible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22225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tkinson Hyperlegible" w:eastAsia="Atkinson Hyperlegible" w:hAnsi="Atkinson Hyperlegible" w:cs="Atkinson Hyperlegible"/>
        <w:b/>
        <w:color w:val="002B4A"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57C3DFD4" wp14:editId="106E9B7D">
          <wp:simplePos x="0" y="0"/>
          <wp:positionH relativeFrom="column">
            <wp:posOffset>5576570</wp:posOffset>
          </wp:positionH>
          <wp:positionV relativeFrom="paragraph">
            <wp:posOffset>234315</wp:posOffset>
          </wp:positionV>
          <wp:extent cx="542290" cy="168275"/>
          <wp:effectExtent l="0" t="0" r="0" b="0"/>
          <wp:wrapSquare wrapText="bothSides" distT="0" distB="0" distL="0" distR="0"/>
          <wp:docPr id="5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04C97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19"/>
        <w:tab w:val="right" w:pos="9638"/>
      </w:tabs>
      <w:ind w:right="1020"/>
      <w:jc w:val="right"/>
      <w:rPr>
        <w:rFonts w:ascii="Atkinson Hyperlegible" w:eastAsia="Atkinson Hyperlegible" w:hAnsi="Atkinson Hyperlegible" w:cs="Atkinson Hyperlegible"/>
        <w:b/>
        <w:color w:val="002B4A"/>
      </w:rPr>
    </w:pPr>
    <w:r>
      <w:rPr>
        <w:rFonts w:ascii="Atkinson Hyperlegible" w:eastAsia="Atkinson Hyperlegible" w:hAnsi="Atkinson Hyperlegible" w:cs="Atkinson Hyperlegible"/>
        <w:b/>
        <w:color w:val="002B4A"/>
      </w:rPr>
      <w:fldChar w:fldCharType="begin"/>
    </w:r>
    <w:r>
      <w:rPr>
        <w:rFonts w:ascii="Atkinson Hyperlegible" w:eastAsia="Atkinson Hyperlegible" w:hAnsi="Atkinson Hyperlegible" w:cs="Atkinson Hyperlegible"/>
        <w:b/>
        <w:color w:val="002B4A"/>
      </w:rPr>
      <w:instrText>PAGE</w:instrTex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separate"/>
    </w:r>
    <w:r w:rsidR="00522A71">
      <w:rPr>
        <w:rFonts w:ascii="Atkinson Hyperlegible" w:eastAsia="Atkinson Hyperlegible" w:hAnsi="Atkinson Hyperlegible" w:cs="Atkinson Hyperlegible"/>
        <w:b/>
        <w:noProof/>
        <w:color w:val="002B4A"/>
      </w:rPr>
      <w:t>2</w: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0CE3B" w14:textId="77777777" w:rsidR="00AD6CBD" w:rsidRDefault="00AD6CBD">
      <w:pPr>
        <w:spacing w:line="240" w:lineRule="auto"/>
      </w:pPr>
      <w:r>
        <w:separator/>
      </w:r>
    </w:p>
  </w:footnote>
  <w:footnote w:type="continuationSeparator" w:id="0">
    <w:p w14:paraId="3E3BD7A1" w14:textId="77777777" w:rsidR="00AD6CBD" w:rsidRDefault="00AD6C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A7D9" w14:textId="77777777" w:rsidR="00FD666F" w:rsidRDefault="005A0A4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4E97D3A8" wp14:editId="319FBA89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l="0" t="0" r="0" b="0"/>
          <wp:wrapSquare wrapText="bothSides" distT="0" distB="0" distL="0" distR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F2F703" w14:textId="77777777" w:rsidR="00FD666F" w:rsidRDefault="00FD66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66F6"/>
    <w:multiLevelType w:val="multilevel"/>
    <w:tmpl w:val="57142D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F23193"/>
    <w:multiLevelType w:val="multilevel"/>
    <w:tmpl w:val="13923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F22FF5"/>
    <w:multiLevelType w:val="multilevel"/>
    <w:tmpl w:val="1A1043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AF6747B"/>
    <w:multiLevelType w:val="multilevel"/>
    <w:tmpl w:val="A1DE3FB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4" w15:restartNumberingAfterBreak="0">
    <w:nsid w:val="4E6F3CDD"/>
    <w:multiLevelType w:val="multilevel"/>
    <w:tmpl w:val="6C7AE0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812B1B"/>
    <w:multiLevelType w:val="multilevel"/>
    <w:tmpl w:val="C88C512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58532A"/>
    <w:multiLevelType w:val="multilevel"/>
    <w:tmpl w:val="8CCA97C0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67F86254"/>
    <w:multiLevelType w:val="multilevel"/>
    <w:tmpl w:val="F8B858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0BB79C2"/>
    <w:multiLevelType w:val="multilevel"/>
    <w:tmpl w:val="9CDC22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66F"/>
    <w:rsid w:val="003029E8"/>
    <w:rsid w:val="00404F79"/>
    <w:rsid w:val="00522A71"/>
    <w:rsid w:val="005A0A4E"/>
    <w:rsid w:val="00763C38"/>
    <w:rsid w:val="00AD6CBD"/>
    <w:rsid w:val="00ED7977"/>
    <w:rsid w:val="00F70940"/>
    <w:rsid w:val="00FD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281E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es-E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567" w:after="227"/>
      <w:outlineLvl w:val="0"/>
    </w:pPr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tkinson Hyperlegible" w:eastAsia="Atkinson Hyperlegible" w:hAnsi="Atkinson Hyperlegible" w:cs="Atkinson Hyperlegible"/>
      <w:b/>
      <w:color w:val="007BC4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340" w:after="119" w:line="276" w:lineRule="auto"/>
      <w:outlineLvl w:val="2"/>
    </w:pPr>
    <w:rPr>
      <w:rFonts w:ascii="Atkinson Hyperlegible" w:eastAsia="Atkinson Hyperlegible" w:hAnsi="Atkinson Hyperlegible" w:cs="Atkinson Hyperlegible"/>
      <w:b/>
      <w:color w:val="002B4A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48"/>
      <w:szCs w:val="4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60"/>
      <w:jc w:val="center"/>
    </w:pPr>
    <w:rPr>
      <w:rFonts w:ascii="Liberation Sans" w:eastAsia="Liberation Sans" w:hAnsi="Liberation Sans" w:cs="Liberation Sans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D797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7977"/>
  </w:style>
  <w:style w:type="paragraph" w:styleId="Piedepgina">
    <w:name w:val="footer"/>
    <w:basedOn w:val="Normal"/>
    <w:link w:val="PiedepginaCar"/>
    <w:uiPriority w:val="99"/>
    <w:unhideWhenUsed/>
    <w:rsid w:val="00ED797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7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rasaac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nc-sa/4.0/deed.g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nc-sa/4.0/deed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1278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5</cp:revision>
  <cp:lastPrinted>2025-02-26T11:13:00Z</cp:lastPrinted>
  <dcterms:created xsi:type="dcterms:W3CDTF">2025-02-26T11:11:00Z</dcterms:created>
  <dcterms:modified xsi:type="dcterms:W3CDTF">2025-06-30T09:49:00Z</dcterms:modified>
</cp:coreProperties>
</file>