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4F65F" w14:textId="77777777" w:rsidR="001F2CA2" w:rsidRDefault="001F2CA2" w:rsidP="001F2CA2">
      <w:pPr>
        <w:pStyle w:val="NormalWeb"/>
        <w:numPr>
          <w:ilvl w:val="0"/>
          <w:numId w:val="4"/>
        </w:numPr>
        <w:shd w:val="clear" w:color="auto" w:fill="007BC4"/>
        <w:spacing w:after="0" w:line="240" w:lineRule="auto"/>
        <w:jc w:val="center"/>
      </w:pPr>
      <w:bookmarkStart w:id="0" w:name="_Hlk201851357"/>
      <w:bookmarkEnd w:id="0"/>
      <w:r>
        <w:rPr>
          <w:rFonts w:ascii="Atkinson Hyperlegible" w:hAnsi="Atkinson Hyperlegible"/>
          <w:b/>
          <w:bCs/>
          <w:color w:val="FFFFFF"/>
          <w:sz w:val="56"/>
          <w:szCs w:val="56"/>
        </w:rPr>
        <w:t>RESUMO DE CONTIDOS</w:t>
      </w:r>
    </w:p>
    <w:p w14:paraId="086FBCD9" w14:textId="23C2420E" w:rsidR="009674D2" w:rsidRPr="001F2CA2" w:rsidRDefault="000D5C61" w:rsidP="001F2CA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0"/>
          <w:tab w:val="center" w:pos="4819"/>
          <w:tab w:val="right" w:pos="9638"/>
        </w:tabs>
        <w:spacing w:before="240" w:after="60" w:line="276" w:lineRule="auto"/>
        <w:rPr>
          <w:color w:val="007BC4"/>
          <w:sz w:val="40"/>
          <w:szCs w:val="40"/>
        </w:rPr>
      </w:pPr>
      <w:r>
        <w:rPr>
          <w:noProof/>
          <w:color w:val="007BC4"/>
          <w:sz w:val="40"/>
          <w:szCs w:val="40"/>
        </w:rPr>
        <w:drawing>
          <wp:inline distT="0" distB="0" distL="0" distR="0" wp14:anchorId="6E6CE7AD" wp14:editId="16BA335C">
            <wp:extent cx="6120130" cy="244856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ada Queres implicAr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1AC929F" w14:textId="77777777" w:rsidR="0047340A" w:rsidRPr="0047340A" w:rsidRDefault="0047340A" w:rsidP="0047340A"/>
    <w:p w14:paraId="1481A3AC" w14:textId="77777777" w:rsidR="009674D2" w:rsidRDefault="00FF1DB4">
      <w:pPr>
        <w:numPr>
          <w:ilvl w:val="1"/>
          <w:numId w:val="3"/>
        </w:numPr>
        <w:tabs>
          <w:tab w:val="center" w:pos="4819"/>
          <w:tab w:val="right" w:pos="9638"/>
          <w:tab w:val="left" w:pos="0"/>
          <w:tab w:val="center" w:pos="4819"/>
          <w:tab w:val="right" w:pos="8838"/>
          <w:tab w:val="right" w:pos="9638"/>
        </w:tabs>
        <w:spacing w:before="240" w:after="60" w:line="276" w:lineRule="auto"/>
        <w:jc w:val="center"/>
        <w:rPr>
          <w:b/>
          <w:color w:val="007BC4"/>
          <w:sz w:val="40"/>
          <w:szCs w:val="40"/>
        </w:rPr>
      </w:pPr>
      <w:r>
        <w:rPr>
          <w:b/>
          <w:color w:val="007BC4"/>
          <w:sz w:val="40"/>
          <w:szCs w:val="40"/>
        </w:rPr>
        <w:t>Índice</w:t>
      </w:r>
    </w:p>
    <w:p w14:paraId="4C70C304" w14:textId="77777777" w:rsidR="009674D2" w:rsidRDefault="009674D2">
      <w:pPr>
        <w:rPr>
          <w:color w:val="000000"/>
        </w:rPr>
      </w:pPr>
    </w:p>
    <w:sdt>
      <w:sdtPr>
        <w:id w:val="-417561077"/>
        <w:docPartObj>
          <w:docPartGallery w:val="Table of Contents"/>
          <w:docPartUnique/>
        </w:docPartObj>
      </w:sdtPr>
      <w:sdtEndPr/>
      <w:sdtContent>
        <w:p w14:paraId="1CF65FE0" w14:textId="0D28EB31" w:rsidR="009674D2" w:rsidRPr="001F2CA2" w:rsidRDefault="00FF1DB4" w:rsidP="001F2CA2">
          <w:pPr>
            <w:pStyle w:val="Prrafodelista"/>
            <w:widowControl w:val="0"/>
            <w:numPr>
              <w:ilvl w:val="0"/>
              <w:numId w:val="6"/>
            </w:numPr>
            <w:tabs>
              <w:tab w:val="right" w:pos="12000"/>
            </w:tabs>
            <w:spacing w:before="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 w:rsidRPr="001F2CA2">
              <w:rPr>
                <w:color w:val="000000"/>
              </w:rPr>
              <w:t>Linguaxe visual</w:t>
            </w:r>
            <w:r w:rsidRPr="001F2CA2">
              <w:rPr>
                <w:color w:val="000000"/>
              </w:rPr>
              <w:tab/>
              <w:t>2</w:t>
            </w:r>
          </w:hyperlink>
        </w:p>
        <w:p w14:paraId="32C8CBAC" w14:textId="06E293A1" w:rsidR="009674D2" w:rsidRDefault="001F2CA2" w:rsidP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1.1. </w:t>
          </w:r>
          <w:hyperlink w:anchor="_heading=h.30j0zll">
            <w:r w:rsidR="00FF1DB4">
              <w:rPr>
                <w:color w:val="000000"/>
              </w:rPr>
              <w:t>Elementos básicos da linguaxe visual</w:t>
            </w:r>
            <w:r w:rsidR="00FF1DB4">
              <w:rPr>
                <w:color w:val="000000"/>
              </w:rPr>
              <w:tab/>
              <w:t>2</w:t>
            </w:r>
          </w:hyperlink>
        </w:p>
        <w:p w14:paraId="5C3A6145" w14:textId="2145EF23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2. </w:t>
          </w:r>
          <w:hyperlink w:anchor="_heading=h.3j2qqm3">
            <w:r w:rsidR="00FF1DB4">
              <w:rPr>
                <w:color w:val="000000"/>
              </w:rPr>
              <w:t>A composición visual</w:t>
            </w:r>
            <w:r w:rsidR="00FF1DB4">
              <w:rPr>
                <w:color w:val="000000"/>
              </w:rPr>
              <w:tab/>
              <w:t>4</w:t>
            </w:r>
          </w:hyperlink>
        </w:p>
        <w:p w14:paraId="491D6D33" w14:textId="6DD5B49A" w:rsidR="009674D2" w:rsidRDefault="001F2CA2" w:rsidP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2.1. Esquemas </w:t>
          </w:r>
          <w:hyperlink w:anchor="_heading=h.4i7ojhp">
            <w:r w:rsidR="00FF1DB4">
              <w:rPr>
                <w:color w:val="000000"/>
              </w:rPr>
              <w:t>compositivos básicos</w:t>
            </w:r>
            <w:r w:rsidR="00FF1DB4">
              <w:rPr>
                <w:color w:val="000000"/>
              </w:rPr>
              <w:tab/>
              <w:t>5</w:t>
            </w:r>
          </w:hyperlink>
        </w:p>
        <w:p w14:paraId="08F3157F" w14:textId="6C8833EF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3. </w:t>
          </w:r>
          <w:hyperlink w:anchor="_heading=h.2xcytpi">
            <w:r w:rsidR="00FF1DB4">
              <w:rPr>
                <w:color w:val="000000"/>
              </w:rPr>
              <w:t>Cartel</w:t>
            </w:r>
            <w:r w:rsidR="00FF1DB4">
              <w:rPr>
                <w:color w:val="000000"/>
              </w:rPr>
              <w:tab/>
              <w:t>6</w:t>
            </w:r>
          </w:hyperlink>
        </w:p>
        <w:p w14:paraId="708C660D" w14:textId="21D1F310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3.1. </w:t>
          </w:r>
          <w:hyperlink w:anchor="_heading=h.1ci93xb">
            <w:r w:rsidR="00FF1DB4">
              <w:rPr>
                <w:color w:val="000000"/>
              </w:rPr>
              <w:t>Características dun bo cartel</w:t>
            </w:r>
            <w:r w:rsidR="00FF1DB4">
              <w:rPr>
                <w:color w:val="000000"/>
              </w:rPr>
              <w:tab/>
              <w:t>6</w:t>
            </w:r>
          </w:hyperlink>
        </w:p>
        <w:p w14:paraId="5533F469" w14:textId="71ED949F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3.2. </w:t>
          </w:r>
          <w:hyperlink w:anchor="_heading=h.3whwml4">
            <w:r w:rsidR="00FF1DB4">
              <w:rPr>
                <w:color w:val="000000"/>
              </w:rPr>
              <w:t>Tipos de cartel</w:t>
            </w:r>
            <w:r w:rsidR="00FF1DB4">
              <w:rPr>
                <w:color w:val="000000"/>
              </w:rPr>
              <w:tab/>
              <w:t>7</w:t>
            </w:r>
          </w:hyperlink>
        </w:p>
        <w:p w14:paraId="45344B5E" w14:textId="4B9D4D05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3.3. </w:t>
          </w:r>
          <w:hyperlink w:anchor="_heading=h.2bn6wsx">
            <w:r w:rsidR="00FF1DB4">
              <w:rPr>
                <w:color w:val="000000"/>
              </w:rPr>
              <w:t>O cartel na historia da arte</w:t>
            </w:r>
            <w:r w:rsidR="00FF1DB4">
              <w:rPr>
                <w:color w:val="000000"/>
              </w:rPr>
              <w:tab/>
              <w:t>7</w:t>
            </w:r>
          </w:hyperlink>
        </w:p>
        <w:p w14:paraId="023C2C38" w14:textId="0CD834DC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4. </w:t>
          </w:r>
          <w:hyperlink w:anchor="_heading=h.qsh70q">
            <w:r w:rsidR="00FF1DB4">
              <w:rPr>
                <w:color w:val="000000"/>
              </w:rPr>
              <w:t>A metáfora visual</w:t>
            </w:r>
            <w:r w:rsidR="00FF1DB4">
              <w:rPr>
                <w:color w:val="000000"/>
              </w:rPr>
              <w:tab/>
              <w:t>8</w:t>
            </w:r>
          </w:hyperlink>
        </w:p>
        <w:p w14:paraId="5979165E" w14:textId="0E907F2B" w:rsidR="009674D2" w:rsidRDefault="001F2CA2">
          <w:pPr>
            <w:widowControl w:val="0"/>
            <w:tabs>
              <w:tab w:val="right" w:pos="12000"/>
            </w:tabs>
            <w:spacing w:before="60"/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4.1. </w:t>
          </w:r>
          <w:hyperlink w:anchor="_heading=h.3as4poj">
            <w:r w:rsidR="00FF1DB4">
              <w:rPr>
                <w:color w:val="000000"/>
              </w:rPr>
              <w:t>Técnica plástica</w:t>
            </w:r>
            <w:r w:rsidR="00FF1DB4">
              <w:rPr>
                <w:color w:val="000000"/>
              </w:rPr>
              <w:tab/>
              <w:t>8</w:t>
            </w:r>
          </w:hyperlink>
          <w:r w:rsidR="00FF1DB4">
            <w:fldChar w:fldCharType="end"/>
          </w:r>
        </w:p>
      </w:sdtContent>
    </w:sdt>
    <w:p w14:paraId="4E012CCE" w14:textId="77777777" w:rsidR="001F2CA2" w:rsidRDefault="001F2CA2">
      <w:pPr>
        <w:pStyle w:val="Ttulo2"/>
        <w:tabs>
          <w:tab w:val="left" w:pos="0"/>
        </w:tabs>
        <w:spacing w:before="240" w:after="60" w:line="276" w:lineRule="auto"/>
        <w:jc w:val="center"/>
        <w:rPr>
          <w:color w:val="007BC4"/>
          <w:sz w:val="48"/>
          <w:szCs w:val="48"/>
        </w:rPr>
      </w:pPr>
      <w:bookmarkStart w:id="2" w:name="_heading=h.gjdgxs" w:colFirst="0" w:colLast="0"/>
      <w:bookmarkEnd w:id="2"/>
    </w:p>
    <w:p w14:paraId="327C9D44" w14:textId="4D3A0E13" w:rsidR="001F2CA2" w:rsidRDefault="001F2CA2" w:rsidP="001F2CA2">
      <w:pPr>
        <w:pStyle w:val="Ttulo2"/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</w:p>
    <w:p w14:paraId="473AC405" w14:textId="347EDAD8" w:rsidR="001F2CA2" w:rsidRDefault="001F2CA2" w:rsidP="001F2CA2"/>
    <w:p w14:paraId="019E60F2" w14:textId="56475557" w:rsidR="001F2CA2" w:rsidRDefault="001F2CA2" w:rsidP="001F2CA2"/>
    <w:p w14:paraId="09A1CAD1" w14:textId="77777777" w:rsidR="001F2CA2" w:rsidRPr="001F2CA2" w:rsidRDefault="001F2CA2" w:rsidP="001F2CA2"/>
    <w:p w14:paraId="155BEC92" w14:textId="3FD6C459" w:rsidR="009674D2" w:rsidRDefault="001F2CA2" w:rsidP="001F2CA2">
      <w:pPr>
        <w:pStyle w:val="Ttulo2"/>
        <w:numPr>
          <w:ilvl w:val="0"/>
          <w:numId w:val="5"/>
        </w:numPr>
        <w:tabs>
          <w:tab w:val="left" w:pos="0"/>
        </w:tabs>
        <w:spacing w:before="240" w:after="60" w:line="276" w:lineRule="auto"/>
      </w:pPr>
      <w:r>
        <w:rPr>
          <w:color w:val="007BC4"/>
          <w:sz w:val="48"/>
          <w:szCs w:val="48"/>
        </w:rPr>
        <w:lastRenderedPageBreak/>
        <w:t xml:space="preserve"> </w:t>
      </w:r>
      <w:r w:rsidR="00FF1DB4">
        <w:rPr>
          <w:color w:val="007BC4"/>
          <w:sz w:val="48"/>
          <w:szCs w:val="48"/>
        </w:rPr>
        <w:t>Linguaxe visual</w:t>
      </w:r>
    </w:p>
    <w:p w14:paraId="4EB1CDE4" w14:textId="15C6FDB1" w:rsidR="009674D2" w:rsidRPr="001F2CA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t>A linguaxe visual é o sistema de comunicación que empregamos na creación de mensaxes visuais mediante imaxes. É a linguaxe que se desenvolve no noso cerebro, no proceso de interpretar o que percibimos a través dos ollos.</w:t>
      </w:r>
    </w:p>
    <w:p w14:paraId="16349221" w14:textId="2D6EFDD2" w:rsidR="009674D2" w:rsidRDefault="001F2CA2" w:rsidP="001F2CA2">
      <w:pPr>
        <w:pStyle w:val="Ttulo2"/>
        <w:tabs>
          <w:tab w:val="left" w:pos="0"/>
        </w:tabs>
        <w:spacing w:before="240" w:after="60" w:line="276" w:lineRule="auto"/>
      </w:pPr>
      <w:bookmarkStart w:id="3" w:name="_heading=h.30j0zll" w:colFirst="0" w:colLast="0"/>
      <w:bookmarkEnd w:id="3"/>
      <w:r>
        <w:rPr>
          <w:color w:val="007BC4"/>
          <w:sz w:val="48"/>
          <w:szCs w:val="48"/>
        </w:rPr>
        <w:t xml:space="preserve">1.1. </w:t>
      </w:r>
      <w:r w:rsidR="00FF1DB4">
        <w:rPr>
          <w:color w:val="007BC4"/>
          <w:sz w:val="48"/>
          <w:szCs w:val="48"/>
        </w:rPr>
        <w:t>Elementos básicos da linguaxe visual</w:t>
      </w:r>
    </w:p>
    <w:p w14:paraId="79D6AE7D" w14:textId="3C6563AB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A continuación atoparás os elementos que combinados entre s</w:t>
      </w:r>
      <w:r w:rsidR="001F2CA2">
        <w:t>i</w:t>
      </w:r>
      <w:r>
        <w:t xml:space="preserve"> de diferentes formas conforman a linguaxe visual. Facendo unha analoxía coa linguaxe oral e escrita de calquer</w:t>
      </w:r>
      <w:r w:rsidR="001F2CA2">
        <w:t>a</w:t>
      </w:r>
      <w:r>
        <w:t xml:space="preserve"> idioma: estes elementos serían as palabras, como os combinemos entre s</w:t>
      </w:r>
      <w:r w:rsidR="001F2CA2">
        <w:t>i</w:t>
      </w:r>
      <w:r>
        <w:t xml:space="preserve"> formando composicións visuais</w:t>
      </w:r>
      <w:r w:rsidR="001F2CA2">
        <w:t>,</w:t>
      </w:r>
      <w:r>
        <w:t xml:space="preserve"> sería como cando constru</w:t>
      </w:r>
      <w:r w:rsidR="001F2CA2">
        <w:t>í</w:t>
      </w:r>
      <w:r>
        <w:t xml:space="preserve">mos as frases que dan sentido a lingua oral e escrita, </w:t>
      </w:r>
      <w:r w:rsidR="001F2CA2">
        <w:t>só</w:t>
      </w:r>
      <w:r>
        <w:t xml:space="preserve"> que aquí estaríamos formando a linguaxe visual.</w:t>
      </w:r>
    </w:p>
    <w:p w14:paraId="3BF0DB96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224CBCE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7BC4"/>
          <w:sz w:val="32"/>
          <w:szCs w:val="32"/>
        </w:rPr>
      </w:pPr>
      <w:r>
        <w:rPr>
          <w:b/>
          <w:color w:val="007BC4"/>
          <w:sz w:val="32"/>
          <w:szCs w:val="32"/>
        </w:rPr>
        <w:t>Punto</w:t>
      </w:r>
    </w:p>
    <w:p w14:paraId="78AB6E28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É un elemento gráfico indivisible, a unidade mínima de comunicación visual.  Pode ter diferentes formas e cores e pode concentrarse ou dispersarse creando sensación de volume.</w:t>
      </w:r>
    </w:p>
    <w:p w14:paraId="63ADE9F1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</w:p>
    <w:p w14:paraId="21F4B4AB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7BC4"/>
          <w:sz w:val="32"/>
          <w:szCs w:val="32"/>
        </w:rPr>
      </w:pPr>
      <w:r>
        <w:rPr>
          <w:b/>
          <w:color w:val="007BC4"/>
          <w:sz w:val="32"/>
          <w:szCs w:val="32"/>
        </w:rPr>
        <w:t>Liña</w:t>
      </w:r>
    </w:p>
    <w:p w14:paraId="43C3D019" w14:textId="088C30C5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4" w:name="_heading=h.1fob9te" w:colFirst="0" w:colLast="0"/>
      <w:bookmarkEnd w:id="4"/>
      <w:r>
        <w:t>É un elemento gráfico que xorde dun punto en movemento. As liñas poden se</w:t>
      </w:r>
      <w:r w:rsidR="001F2CA2">
        <w:t>r</w:t>
      </w:r>
      <w:r>
        <w:t xml:space="preserve"> rectas, curvas, quebradas, onduladas, mixtas, abertas ou pechadas. Poden ter diferentes formas e dimensións en función do seu trazo: groso, fino, continuo ou d</w:t>
      </w:r>
      <w:r w:rsidR="001F2CA2">
        <w:t>es</w:t>
      </w:r>
      <w:r>
        <w:t xml:space="preserve">continuo. Coas liñas podemos debuxar, sombrear e colorear creando formas. </w:t>
      </w:r>
    </w:p>
    <w:p w14:paraId="4A132FF7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bookmarkStart w:id="5" w:name="_heading=h.3znysh7" w:colFirst="0" w:colLast="0"/>
      <w:bookmarkEnd w:id="5"/>
    </w:p>
    <w:p w14:paraId="5D23EB40" w14:textId="77777777" w:rsidR="009674D2" w:rsidRDefault="00FF1DB4">
      <w:pPr>
        <w:spacing w:line="276" w:lineRule="auto"/>
        <w:rPr>
          <w:b/>
          <w:color w:val="007BC4"/>
          <w:sz w:val="32"/>
          <w:szCs w:val="32"/>
        </w:rPr>
      </w:pPr>
      <w:r>
        <w:rPr>
          <w:b/>
          <w:color w:val="007BC4"/>
          <w:sz w:val="32"/>
          <w:szCs w:val="32"/>
        </w:rPr>
        <w:t>Plano</w:t>
      </w:r>
    </w:p>
    <w:p w14:paraId="4604CBE5" w14:textId="0537A4C6" w:rsidR="009674D2" w:rsidRDefault="00FF1DB4">
      <w:pPr>
        <w:spacing w:line="276" w:lineRule="auto"/>
      </w:pPr>
      <w:bookmarkStart w:id="6" w:name="_heading=h.2et92p0" w:colFirst="0" w:colLast="0"/>
      <w:bookmarkEnd w:id="6"/>
      <w:r>
        <w:t>É unha superficie de dúas dimensións, unha forma limitada mediante un contorno. Pode haber planos xeométricos, de formas regulares (triángulos, cadrados, círculos etc.) e planos orgánicos de formas libres e irregulares. O plano constrúe formas e imaxes, e pode ter unha gran capacidade expresiva.</w:t>
      </w:r>
    </w:p>
    <w:p w14:paraId="410EDB45" w14:textId="77777777" w:rsidR="009674D2" w:rsidRDefault="009674D2" w:rsidP="001F2CA2">
      <w:pPr>
        <w:spacing w:line="276" w:lineRule="auto"/>
        <w:ind w:left="720"/>
      </w:pPr>
      <w:bookmarkStart w:id="7" w:name="_heading=h.tyjcwt" w:colFirst="0" w:colLast="0"/>
      <w:bookmarkEnd w:id="7"/>
    </w:p>
    <w:p w14:paraId="71FEC00D" w14:textId="77777777" w:rsidR="009674D2" w:rsidRDefault="00FF1DB4" w:rsidP="001F2CA2">
      <w:pPr>
        <w:spacing w:line="276" w:lineRule="auto"/>
        <w:rPr>
          <w:b/>
          <w:color w:val="007BC4"/>
          <w:sz w:val="32"/>
          <w:szCs w:val="32"/>
        </w:rPr>
      </w:pPr>
      <w:r>
        <w:rPr>
          <w:b/>
          <w:color w:val="007BC4"/>
          <w:sz w:val="32"/>
          <w:szCs w:val="32"/>
        </w:rPr>
        <w:t>Forma</w:t>
      </w:r>
    </w:p>
    <w:p w14:paraId="551AB8B2" w14:textId="77777777" w:rsidR="009674D2" w:rsidRDefault="00FF1DB4" w:rsidP="001F2CA2">
      <w:pPr>
        <w:spacing w:before="240" w:after="240" w:line="276" w:lineRule="auto"/>
      </w:pPr>
      <w:r>
        <w:t xml:space="preserve">É a propiedade dunha imaxe ou dun obxecto que define o seu aspecto. Os recursos básicos que se empregan para representar as formas son o contorno, a silueta e o </w:t>
      </w:r>
      <w:proofErr w:type="spellStart"/>
      <w:r>
        <w:t>dintorno</w:t>
      </w:r>
      <w:proofErr w:type="spellEnd"/>
      <w:r>
        <w:t xml:space="preserve">. </w:t>
      </w:r>
    </w:p>
    <w:p w14:paraId="7D2C55CF" w14:textId="77777777" w:rsidR="009674D2" w:rsidRDefault="00FF1DB4" w:rsidP="001F2CA2">
      <w:pPr>
        <w:spacing w:before="240" w:after="240" w:line="276" w:lineRule="auto"/>
      </w:pPr>
      <w:r>
        <w:t xml:space="preserve">O contorno é a liña que delimita o exterior da forma. </w:t>
      </w:r>
    </w:p>
    <w:p w14:paraId="28E4DB8A" w14:textId="77777777" w:rsidR="009674D2" w:rsidRDefault="00FF1DB4" w:rsidP="001F2CA2">
      <w:pPr>
        <w:spacing w:before="240" w:after="240" w:line="276" w:lineRule="auto"/>
      </w:pPr>
      <w:r>
        <w:t>A silueta é a forma representada mediante unha soa cor. Destaca o esencial e pode imitar o efecto de contraluz.</w:t>
      </w:r>
    </w:p>
    <w:p w14:paraId="6EC701FD" w14:textId="77777777" w:rsidR="009674D2" w:rsidRDefault="00FF1DB4" w:rsidP="001F2CA2">
      <w:pPr>
        <w:spacing w:before="240" w:after="240" w:line="276" w:lineRule="auto"/>
      </w:pPr>
      <w:bookmarkStart w:id="8" w:name="_heading=h.3dy6vkm" w:colFirst="0" w:colLast="0"/>
      <w:bookmarkEnd w:id="8"/>
      <w:r>
        <w:t xml:space="preserve">O </w:t>
      </w:r>
      <w:proofErr w:type="spellStart"/>
      <w:r>
        <w:t>dintorno</w:t>
      </w:r>
      <w:proofErr w:type="spellEnd"/>
      <w:r>
        <w:t xml:space="preserve"> son todas as liñas, cores e texturas que configuran o interior dunha forma. O </w:t>
      </w:r>
      <w:proofErr w:type="spellStart"/>
      <w:r>
        <w:t>dintorno</w:t>
      </w:r>
      <w:proofErr w:type="spellEnd"/>
      <w:r>
        <w:t xml:space="preserve"> pode imitar a realidade ou ser irreal e imaxinario.</w:t>
      </w:r>
    </w:p>
    <w:p w14:paraId="63A44457" w14:textId="77777777" w:rsidR="009674D2" w:rsidRDefault="00FF1DB4" w:rsidP="001F2CA2">
      <w:pPr>
        <w:spacing w:before="260" w:after="260" w:line="276" w:lineRule="auto"/>
        <w:ind w:right="80"/>
        <w:rPr>
          <w:rFonts w:ascii="Arial" w:eastAsia="Arial" w:hAnsi="Arial" w:cs="Arial"/>
        </w:rPr>
      </w:pPr>
      <w:r>
        <w:lastRenderedPageBreak/>
        <w:t>As formas poden ser:</w:t>
      </w:r>
    </w:p>
    <w:p w14:paraId="2FDE9A25" w14:textId="724C0013" w:rsidR="009674D2" w:rsidRDefault="00FF1DB4">
      <w:pPr>
        <w:numPr>
          <w:ilvl w:val="0"/>
          <w:numId w:val="1"/>
        </w:numPr>
        <w:spacing w:before="120" w:line="276" w:lineRule="auto"/>
        <w:ind w:left="1133"/>
      </w:pPr>
      <w:r>
        <w:t xml:space="preserve">Figurativas: </w:t>
      </w:r>
      <w:r w:rsidR="008132F8">
        <w:t>c</w:t>
      </w:r>
      <w:r>
        <w:t>ando hai elementos recoñecibles.</w:t>
      </w:r>
    </w:p>
    <w:p w14:paraId="09CC3D6F" w14:textId="1F1B977B" w:rsidR="009674D2" w:rsidRDefault="00FF1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3"/>
      </w:pPr>
      <w:bookmarkStart w:id="9" w:name="_heading=h.1t3h5sf" w:colFirst="0" w:colLast="0"/>
      <w:bookmarkEnd w:id="9"/>
      <w:r>
        <w:t xml:space="preserve">Abstractas: </w:t>
      </w:r>
      <w:r w:rsidR="008132F8">
        <w:t>c</w:t>
      </w:r>
      <w:r>
        <w:t>ando as formas non se asemellan a elemento da realidade.</w:t>
      </w:r>
    </w:p>
    <w:p w14:paraId="7B5D8371" w14:textId="08F77B0B" w:rsidR="009674D2" w:rsidRDefault="00FF1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3"/>
      </w:pPr>
      <w:bookmarkStart w:id="10" w:name="_heading=h.4d34og8" w:colFirst="0" w:colLast="0"/>
      <w:bookmarkEnd w:id="10"/>
      <w:r>
        <w:t xml:space="preserve">Xeométricas: </w:t>
      </w:r>
      <w:r w:rsidR="008132F8">
        <w:t>c</w:t>
      </w:r>
      <w:r>
        <w:t>ando está delimitada por trazos rectos ou curvos.</w:t>
      </w:r>
    </w:p>
    <w:p w14:paraId="4D888820" w14:textId="16FA3801" w:rsidR="009674D2" w:rsidRDefault="00FF1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3"/>
      </w:pPr>
      <w:bookmarkStart w:id="11" w:name="_heading=h.2s8eyo1" w:colFirst="0" w:colLast="0"/>
      <w:bookmarkEnd w:id="11"/>
      <w:r>
        <w:t xml:space="preserve">Orgánicas: </w:t>
      </w:r>
      <w:r w:rsidR="008132F8">
        <w:t>c</w:t>
      </w:r>
      <w:r>
        <w:t>ando os límites son liñas onduladas aleatorias.</w:t>
      </w:r>
    </w:p>
    <w:p w14:paraId="09DB1A0E" w14:textId="63B813E7" w:rsidR="009674D2" w:rsidRDefault="00FF1DB4">
      <w:pPr>
        <w:numPr>
          <w:ilvl w:val="0"/>
          <w:numId w:val="1"/>
        </w:numPr>
        <w:spacing w:line="276" w:lineRule="auto"/>
        <w:ind w:left="1133"/>
      </w:pPr>
      <w:r>
        <w:t xml:space="preserve">Naturais: </w:t>
      </w:r>
      <w:r w:rsidR="008132F8">
        <w:t>c</w:t>
      </w:r>
      <w:r>
        <w:t>ando están xeradas pola natureza.</w:t>
      </w:r>
    </w:p>
    <w:p w14:paraId="35834A2D" w14:textId="67E0602E" w:rsidR="009674D2" w:rsidRDefault="00FF1DB4">
      <w:pPr>
        <w:numPr>
          <w:ilvl w:val="0"/>
          <w:numId w:val="1"/>
        </w:numPr>
        <w:spacing w:after="120" w:line="276" w:lineRule="auto"/>
        <w:ind w:left="1133"/>
      </w:pPr>
      <w:r>
        <w:t xml:space="preserve">Artificiais: </w:t>
      </w:r>
      <w:r w:rsidR="008132F8">
        <w:t>c</w:t>
      </w:r>
      <w:r>
        <w:t>ando están creadas polas persoas</w:t>
      </w:r>
      <w:r>
        <w:rPr>
          <w:rFonts w:ascii="Arial" w:eastAsia="Arial" w:hAnsi="Arial" w:cs="Arial"/>
        </w:rPr>
        <w:t>.</w:t>
      </w:r>
    </w:p>
    <w:p w14:paraId="08C177F1" w14:textId="77777777" w:rsidR="009674D2" w:rsidRDefault="009674D2">
      <w:pPr>
        <w:spacing w:line="276" w:lineRule="auto"/>
        <w:ind w:left="720"/>
      </w:pPr>
      <w:bookmarkStart w:id="12" w:name="_heading=h.17dp8vu" w:colFirst="0" w:colLast="0"/>
      <w:bookmarkEnd w:id="12"/>
    </w:p>
    <w:p w14:paraId="012318FE" w14:textId="77777777" w:rsidR="009674D2" w:rsidRDefault="00FF1DB4">
      <w:pPr>
        <w:spacing w:line="276" w:lineRule="auto"/>
        <w:rPr>
          <w:b/>
          <w:color w:val="007BC4"/>
          <w:sz w:val="32"/>
          <w:szCs w:val="32"/>
        </w:rPr>
      </w:pPr>
      <w:r>
        <w:rPr>
          <w:b/>
          <w:color w:val="007BC4"/>
          <w:sz w:val="32"/>
          <w:szCs w:val="32"/>
        </w:rPr>
        <w:t>Cor</w:t>
      </w:r>
    </w:p>
    <w:p w14:paraId="3A8283D8" w14:textId="25D6AC57" w:rsidR="009674D2" w:rsidRDefault="00FF1DB4">
      <w:pPr>
        <w:spacing w:line="276" w:lineRule="auto"/>
      </w:pPr>
      <w:bookmarkStart w:id="13" w:name="_heading=h.3rdcrjn" w:colFirst="0" w:colLast="0"/>
      <w:bookmarkEnd w:id="13"/>
      <w:r>
        <w:t>A cor é unha interpretación do noso cerebro ante determinados estímulos e depende da luz con que observemos.</w:t>
      </w:r>
    </w:p>
    <w:p w14:paraId="3C08B875" w14:textId="721146B4" w:rsidR="009674D2" w:rsidRDefault="00FF1DB4">
      <w:pPr>
        <w:spacing w:before="260" w:after="260" w:line="276" w:lineRule="auto"/>
        <w:ind w:right="80"/>
      </w:pPr>
      <w:r>
        <w:t>Percibimos as cores grazas ao proceso de absorción e reflexión da luz que incide sobre elas. Por exemplo, nun ambiente de luz branca se vemos un obxecto de cor vermella é porque a súa superficie absor</w:t>
      </w:r>
      <w:r w:rsidR="008132F8">
        <w:t>be</w:t>
      </w:r>
      <w:r>
        <w:t xml:space="preserve"> todas as lonxitudes de onda da luz branca excepto a luz vermella que a reflicte. </w:t>
      </w:r>
    </w:p>
    <w:p w14:paraId="35992E48" w14:textId="77777777" w:rsidR="009674D2" w:rsidRDefault="00FF1DB4">
      <w:pPr>
        <w:spacing w:before="260" w:after="260" w:line="276" w:lineRule="auto"/>
        <w:ind w:right="80"/>
        <w:rPr>
          <w:rFonts w:ascii="Arial" w:eastAsia="Arial" w:hAnsi="Arial" w:cs="Arial"/>
          <w:highlight w:val="yellow"/>
        </w:rPr>
      </w:pPr>
      <w:r>
        <w:t>Hai dous tipos de cor:</w:t>
      </w:r>
    </w:p>
    <w:p w14:paraId="50914876" w14:textId="3281D93D" w:rsidR="009674D2" w:rsidRDefault="00FF1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6"/>
      </w:pPr>
      <w:bookmarkStart w:id="14" w:name="_heading=h.26in1rg" w:colFirst="0" w:colLast="0"/>
      <w:bookmarkEnd w:id="14"/>
      <w:r>
        <w:t xml:space="preserve">A </w:t>
      </w:r>
      <w:r w:rsidR="008132F8">
        <w:t>c</w:t>
      </w:r>
      <w:r>
        <w:t xml:space="preserve">or luz (natural ou artificial) é inmaterial, non a podemos tocar, e as cores primarias luz son o </w:t>
      </w:r>
      <w:r w:rsidR="008132F8">
        <w:t>v</w:t>
      </w:r>
      <w:r>
        <w:t xml:space="preserve">ermello, </w:t>
      </w:r>
      <w:r w:rsidR="008132F8">
        <w:t>v</w:t>
      </w:r>
      <w:r>
        <w:t xml:space="preserve">erde e </w:t>
      </w:r>
      <w:r w:rsidR="008132F8">
        <w:t>a</w:t>
      </w:r>
      <w:r>
        <w:t xml:space="preserve">zul violeta (RGB: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). </w:t>
      </w:r>
      <w:r w:rsidR="008132F8">
        <w:t>Á</w:t>
      </w:r>
      <w:r>
        <w:t xml:space="preserve"> </w:t>
      </w:r>
      <w:r w:rsidR="008132F8">
        <w:t>c</w:t>
      </w:r>
      <w:r>
        <w:t>or luz tamén se lle chama síntese aditiva</w:t>
      </w:r>
      <w:r w:rsidR="008132F8">
        <w:t>,</w:t>
      </w:r>
      <w:r>
        <w:t xml:space="preserve"> porque a suma de todas as cores luz dá luz branca.</w:t>
      </w:r>
    </w:p>
    <w:p w14:paraId="3B49AEAD" w14:textId="4CC93CFF" w:rsidR="009674D2" w:rsidRDefault="00FF1DB4" w:rsidP="00813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6"/>
      </w:pPr>
      <w:bookmarkStart w:id="15" w:name="_heading=h.lnxbz9" w:colFirst="0" w:colLast="0"/>
      <w:bookmarkEnd w:id="15"/>
      <w:r>
        <w:t xml:space="preserve">A </w:t>
      </w:r>
      <w:r w:rsidR="008132F8">
        <w:t>c</w:t>
      </w:r>
      <w:r>
        <w:t xml:space="preserve">or pigmento fabrícase cos pigmentos extraídos da terra e dalgúns insectos e diversos aglutinantes para ter diferentes tipos de pinturas: acuarelas, ceras, </w:t>
      </w:r>
      <w:r w:rsidR="008132F8">
        <w:t>lapis</w:t>
      </w:r>
      <w:r>
        <w:t xml:space="preserve">, rotuladores, témperas, etc. </w:t>
      </w:r>
      <w:r w:rsidR="008132F8">
        <w:t>Ás</w:t>
      </w:r>
      <w:r>
        <w:t xml:space="preserve"> cores primarias pigmento son o </w:t>
      </w:r>
      <w:proofErr w:type="spellStart"/>
      <w:r w:rsidR="008132F8">
        <w:t>ci</w:t>
      </w:r>
      <w:r>
        <w:t>ano</w:t>
      </w:r>
      <w:proofErr w:type="spellEnd"/>
      <w:r>
        <w:t xml:space="preserve">, </w:t>
      </w:r>
      <w:proofErr w:type="spellStart"/>
      <w:r w:rsidR="008132F8">
        <w:t>m</w:t>
      </w:r>
      <w:r>
        <w:t>axenta</w:t>
      </w:r>
      <w:proofErr w:type="spellEnd"/>
      <w:r>
        <w:t xml:space="preserve"> e </w:t>
      </w:r>
      <w:r w:rsidR="008132F8">
        <w:t>a</w:t>
      </w:r>
      <w:r>
        <w:t xml:space="preserve">marelo (CMY: </w:t>
      </w:r>
      <w:proofErr w:type="spellStart"/>
      <w:r>
        <w:t>Cyan</w:t>
      </w:r>
      <w:proofErr w:type="spellEnd"/>
      <w:r>
        <w:t xml:space="preserve">, </w:t>
      </w:r>
      <w:proofErr w:type="spellStart"/>
      <w:r>
        <w:t>Magenta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). </w:t>
      </w:r>
      <w:r w:rsidR="008132F8">
        <w:t>A cor</w:t>
      </w:r>
      <w:r>
        <w:t xml:space="preserve"> pigmento tamén se lle chama síntese subtractiva porque a suma de todas as cores pigmento dá cor negra.</w:t>
      </w:r>
    </w:p>
    <w:p w14:paraId="14BEE636" w14:textId="77777777" w:rsidR="009674D2" w:rsidRDefault="00FF1DB4">
      <w:pPr>
        <w:spacing w:after="200" w:line="276" w:lineRule="auto"/>
        <w:ind w:right="80"/>
      </w:pPr>
      <w:r>
        <w:t>Ademais, as cores transmiten sensacións e emocións. Así:</w:t>
      </w:r>
    </w:p>
    <w:p w14:paraId="7A926467" w14:textId="14E49BE9" w:rsidR="009674D2" w:rsidRDefault="00FF1DB4">
      <w:pPr>
        <w:spacing w:after="200" w:line="276" w:lineRule="auto"/>
        <w:ind w:right="80"/>
      </w:pPr>
      <w:r>
        <w:t>As cores cálidas transmiten alegría e vitalidade, achéganse ao espectador</w:t>
      </w:r>
      <w:r w:rsidR="008132F8">
        <w:t>/a</w:t>
      </w:r>
      <w:r>
        <w:t>. Estas cores van desde os verdes claro, amarelos, laranxas, vermellos,</w:t>
      </w:r>
      <w:r w:rsidR="008132F8">
        <w:t xml:space="preserve"> e </w:t>
      </w:r>
      <w:r>
        <w:t xml:space="preserve">marróns </w:t>
      </w:r>
      <w:r w:rsidR="008132F8">
        <w:t>ata os</w:t>
      </w:r>
      <w:r>
        <w:t xml:space="preserve"> </w:t>
      </w:r>
      <w:proofErr w:type="spellStart"/>
      <w:r>
        <w:t>maxentas</w:t>
      </w:r>
      <w:proofErr w:type="spellEnd"/>
      <w:r>
        <w:t>.</w:t>
      </w:r>
    </w:p>
    <w:p w14:paraId="5D22CBDC" w14:textId="2513C129" w:rsidR="009674D2" w:rsidRDefault="00FF1DB4">
      <w:pPr>
        <w:spacing w:after="200" w:line="276" w:lineRule="auto"/>
        <w:ind w:right="80"/>
      </w:pPr>
      <w:r>
        <w:t xml:space="preserve">As cores frías transmiten calma e profundidade, </w:t>
      </w:r>
      <w:r w:rsidR="008132F8">
        <w:t>crean distancia ante o</w:t>
      </w:r>
      <w:r>
        <w:t xml:space="preserve"> espectador. Estas cores van desde os verdes escuro, azuis, e violetas.</w:t>
      </w:r>
    </w:p>
    <w:p w14:paraId="1AF3AE49" w14:textId="77777777" w:rsidR="009674D2" w:rsidRDefault="00FF1DB4">
      <w:pPr>
        <w:spacing w:after="200" w:line="276" w:lineRule="auto"/>
        <w:ind w:right="80"/>
      </w:pPr>
      <w:r>
        <w:t>No círculo cromático podemos ordenar as cores primarias e secundarias e ver as harmonías de cores afíns e complementarias.</w:t>
      </w:r>
    </w:p>
    <w:p w14:paraId="1171E78F" w14:textId="70907051" w:rsidR="009674D2" w:rsidRDefault="00FF1DB4">
      <w:pPr>
        <w:spacing w:after="200" w:line="276" w:lineRule="auto"/>
        <w:ind w:right="80"/>
      </w:pPr>
      <w:bookmarkStart w:id="16" w:name="_heading=h.35nkun2" w:colFirst="0" w:colLast="0"/>
      <w:bookmarkEnd w:id="16"/>
      <w:r>
        <w:t xml:space="preserve">As cores afíns son as cores que se atopan próximas entre </w:t>
      </w:r>
      <w:r w:rsidR="008132F8">
        <w:t>si</w:t>
      </w:r>
      <w:r>
        <w:t xml:space="preserve"> no círculo cromático.</w:t>
      </w:r>
    </w:p>
    <w:p w14:paraId="59CD25E6" w14:textId="77777777" w:rsidR="009674D2" w:rsidRDefault="00FF1DB4">
      <w:pPr>
        <w:spacing w:after="200" w:line="276" w:lineRule="auto"/>
        <w:ind w:right="80"/>
      </w:pPr>
      <w:r>
        <w:t>As cores complementarias son as parellas de cores que se atopan opostas no círculo cromático.</w:t>
      </w:r>
    </w:p>
    <w:p w14:paraId="3F978C56" w14:textId="7031B548" w:rsidR="001F2CA2" w:rsidRDefault="001F2CA2">
      <w:pPr>
        <w:spacing w:after="200" w:line="276" w:lineRule="auto"/>
        <w:rPr>
          <w:b/>
          <w:color w:val="007BC4"/>
          <w:sz w:val="32"/>
          <w:szCs w:val="32"/>
        </w:rPr>
      </w:pPr>
    </w:p>
    <w:p w14:paraId="3E046DB0" w14:textId="77777777" w:rsidR="008132F8" w:rsidRDefault="008132F8">
      <w:pPr>
        <w:spacing w:after="200" w:line="276" w:lineRule="auto"/>
        <w:rPr>
          <w:b/>
          <w:color w:val="007BC4"/>
          <w:sz w:val="32"/>
          <w:szCs w:val="32"/>
        </w:rPr>
      </w:pPr>
    </w:p>
    <w:p w14:paraId="2E33D74D" w14:textId="05419255" w:rsidR="009674D2" w:rsidRDefault="00FF1DB4">
      <w:pPr>
        <w:spacing w:after="200" w:line="276" w:lineRule="auto"/>
        <w:rPr>
          <w:b/>
          <w:color w:val="007BC4"/>
          <w:sz w:val="32"/>
          <w:szCs w:val="32"/>
        </w:rPr>
      </w:pPr>
      <w:r>
        <w:rPr>
          <w:b/>
          <w:color w:val="007BC4"/>
          <w:sz w:val="32"/>
          <w:szCs w:val="32"/>
        </w:rPr>
        <w:t>Textura</w:t>
      </w:r>
    </w:p>
    <w:p w14:paraId="15D76A49" w14:textId="4AF0CD62" w:rsidR="009674D2" w:rsidRDefault="00FF1DB4">
      <w:pPr>
        <w:spacing w:after="200" w:line="276" w:lineRule="auto"/>
      </w:pPr>
      <w:bookmarkStart w:id="17" w:name="_heading=h.1ksv4uv" w:colFirst="0" w:colLast="0"/>
      <w:bookmarkEnd w:id="17"/>
      <w:r>
        <w:t>É a calidade visual e táctil das superficies de todo o que nos rodea. As superficies poden ser lisas, rugosas, ásperas, suaves etc.</w:t>
      </w:r>
    </w:p>
    <w:p w14:paraId="041526AC" w14:textId="77777777" w:rsidR="009674D2" w:rsidRDefault="00FF1DB4">
      <w:pPr>
        <w:spacing w:after="200" w:line="276" w:lineRule="auto"/>
      </w:pPr>
      <w:bookmarkStart w:id="18" w:name="_heading=h.44sinio" w:colFirst="0" w:colLast="0"/>
      <w:bookmarkEnd w:id="18"/>
      <w:r>
        <w:t>Hai texturas naturais (xeradas na natureza) e artificiais (creadas polas persoas).</w:t>
      </w:r>
    </w:p>
    <w:p w14:paraId="3A795825" w14:textId="77777777" w:rsidR="009674D2" w:rsidRDefault="00FF1DB4">
      <w:pPr>
        <w:spacing w:before="260" w:after="200" w:line="360" w:lineRule="auto"/>
        <w:ind w:right="80"/>
        <w:rPr>
          <w:rFonts w:ascii="Arial" w:eastAsia="Arial" w:hAnsi="Arial" w:cs="Arial"/>
        </w:rPr>
      </w:pPr>
      <w:bookmarkStart w:id="19" w:name="_heading=h.2jxsxqh" w:colFirst="0" w:colLast="0"/>
      <w:bookmarkEnd w:id="19"/>
      <w:r>
        <w:t xml:space="preserve">Hai texturas visuais (son imaxes planas </w:t>
      </w:r>
      <w:proofErr w:type="spellStart"/>
      <w:r>
        <w:t>bidimensionais</w:t>
      </w:r>
      <w:proofErr w:type="spellEnd"/>
      <w:r>
        <w:t>) e táctiles (que se perciben a través do tacto, tridimensionais).</w:t>
      </w:r>
    </w:p>
    <w:p w14:paraId="53220368" w14:textId="1F2BC8CD" w:rsidR="009674D2" w:rsidRDefault="001F2CA2" w:rsidP="001F2CA2">
      <w:pPr>
        <w:pStyle w:val="Ttulo2"/>
        <w:numPr>
          <w:ilvl w:val="0"/>
          <w:numId w:val="5"/>
        </w:numPr>
        <w:tabs>
          <w:tab w:val="left" w:pos="0"/>
        </w:tabs>
        <w:spacing w:before="240" w:after="60" w:line="276" w:lineRule="auto"/>
      </w:pPr>
      <w:bookmarkStart w:id="20" w:name="_heading=h.z337ya" w:colFirst="0" w:colLast="0"/>
      <w:bookmarkStart w:id="21" w:name="_heading=h.3j2qqm3" w:colFirst="0" w:colLast="0"/>
      <w:bookmarkEnd w:id="20"/>
      <w:bookmarkEnd w:id="21"/>
      <w:r>
        <w:rPr>
          <w:b w:val="0"/>
          <w:sz w:val="24"/>
          <w:szCs w:val="24"/>
        </w:rPr>
        <w:t xml:space="preserve"> </w:t>
      </w:r>
      <w:r w:rsidR="00FF1DB4">
        <w:rPr>
          <w:color w:val="007BC4"/>
          <w:sz w:val="48"/>
          <w:szCs w:val="48"/>
        </w:rPr>
        <w:t>A composición visual</w:t>
      </w:r>
    </w:p>
    <w:p w14:paraId="5AE97F33" w14:textId="1303F748" w:rsidR="009674D2" w:rsidRDefault="00FF1DB4">
      <w:pPr>
        <w:shd w:val="clear" w:color="auto" w:fill="FFFFFF"/>
        <w:spacing w:before="260" w:after="260" w:line="276" w:lineRule="auto"/>
        <w:ind w:left="80" w:right="80"/>
      </w:pPr>
      <w:r>
        <w:t>Chamamos composición visual á maneira de configurar e distribuír eses elementos coa finalidade de crear unha obra artística, como pode ser un debuxo, ilustración, pintura, colaxe etc.</w:t>
      </w:r>
    </w:p>
    <w:p w14:paraId="4AC1C03D" w14:textId="4520F367" w:rsidR="009674D2" w:rsidRDefault="00FF1DB4">
      <w:pPr>
        <w:shd w:val="clear" w:color="auto" w:fill="FFFFFF"/>
        <w:spacing w:before="260" w:after="260" w:line="276" w:lineRule="auto"/>
        <w:ind w:left="80" w:right="80"/>
      </w:pPr>
      <w:r>
        <w:t xml:space="preserve">A palabra "composición" </w:t>
      </w:r>
      <w:r w:rsidR="008132F8">
        <w:t>acostuma a relacionarse</w:t>
      </w:r>
      <w:r>
        <w:t xml:space="preserve"> coa música. De feito, ás persoas que crean música chamámoslle “compositores”. Esta é unha boa referencia para explicar a composición visual: na música as notas musicais e acordes ordénanse para obter unha melodía determinada. De forma análoga, nas artes plásticas os elementos visuais distribúense en equilibrio e harmonía para obter una obra artística.</w:t>
      </w:r>
    </w:p>
    <w:p w14:paraId="05F8AF8B" w14:textId="77777777" w:rsidR="009674D2" w:rsidRDefault="00FF1DB4">
      <w:pPr>
        <w:shd w:val="clear" w:color="auto" w:fill="FFFFFF"/>
        <w:spacing w:before="260" w:after="260" w:line="276" w:lineRule="auto"/>
        <w:ind w:left="80" w:right="80"/>
        <w:rPr>
          <w:rFonts w:ascii="Arial" w:eastAsia="Arial" w:hAnsi="Arial" w:cs="Arial"/>
        </w:rPr>
      </w:pPr>
      <w:r>
        <w:t>A composición tamén forma parte doutros ámbitos coma son a fotografía, o deseño gráfico, o deseño industrial ou a arquitectura.</w:t>
      </w:r>
    </w:p>
    <w:p w14:paraId="4951E5FA" w14:textId="14B89B23" w:rsidR="009674D2" w:rsidRDefault="001F2CA2" w:rsidP="001F2CA2">
      <w:pPr>
        <w:pStyle w:val="Ttulo2"/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2" w:name="_heading=h.1y810tw" w:colFirst="0" w:colLast="0"/>
      <w:bookmarkEnd w:id="22"/>
      <w:r>
        <w:rPr>
          <w:color w:val="007BC4"/>
          <w:sz w:val="48"/>
          <w:szCs w:val="48"/>
        </w:rPr>
        <w:t xml:space="preserve">2.1. </w:t>
      </w:r>
      <w:r w:rsidR="00FF1DB4">
        <w:rPr>
          <w:color w:val="007BC4"/>
          <w:sz w:val="48"/>
          <w:szCs w:val="48"/>
        </w:rPr>
        <w:t xml:space="preserve">Esquemas </w:t>
      </w:r>
      <w:r>
        <w:rPr>
          <w:color w:val="007BC4"/>
          <w:sz w:val="48"/>
          <w:szCs w:val="48"/>
        </w:rPr>
        <w:t>compositivos básicos</w:t>
      </w:r>
    </w:p>
    <w:p w14:paraId="55970E7B" w14:textId="74A4FF7C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bookmarkStart w:id="23" w:name="_heading=h.4i7ojhp" w:colFirst="0" w:colLast="0"/>
      <w:bookmarkEnd w:id="23"/>
      <w:r>
        <w:t>Na arte e no deseño existen diversos esquemas compositivos. Na seguinte lista amósanse os máis comúns e sinxelos. Dentro de cada un deles atoparedes a súa descrición, calidades compositivas e unha imaxe esquemática de exemplo.</w:t>
      </w:r>
    </w:p>
    <w:p w14:paraId="1F136A10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 w:line="276" w:lineRule="auto"/>
        <w:rPr>
          <w:b/>
          <w:color w:val="007BC4"/>
          <w:sz w:val="40"/>
          <w:szCs w:val="40"/>
        </w:rPr>
      </w:pPr>
      <w:r>
        <w:rPr>
          <w:b/>
        </w:rPr>
        <w:t>Simétrico axial</w:t>
      </w:r>
    </w:p>
    <w:p w14:paraId="46D8B86F" w14:textId="55759E58" w:rsidR="009674D2" w:rsidRDefault="00FF1DB4">
      <w:pPr>
        <w:tabs>
          <w:tab w:val="left" w:pos="0"/>
        </w:tabs>
        <w:spacing w:before="240" w:after="60" w:line="276" w:lineRule="auto"/>
        <w:rPr>
          <w:color w:val="000000"/>
        </w:rPr>
      </w:pPr>
      <w:r>
        <w:t xml:space="preserve">Neste esquema, os elementos sitúanse a </w:t>
      </w:r>
      <w:r w:rsidR="008132F8">
        <w:t>ambo</w:t>
      </w:r>
      <w:r>
        <w:t>s lados dun eixo imaxinario que soe estar situado no medio do cadro.</w:t>
      </w:r>
    </w:p>
    <w:p w14:paraId="03286540" w14:textId="77777777" w:rsidR="009674D2" w:rsidRDefault="00FF1DB4">
      <w:pPr>
        <w:tabs>
          <w:tab w:val="left" w:pos="0"/>
        </w:tabs>
        <w:spacing w:before="240" w:after="60" w:line="276" w:lineRule="auto"/>
        <w:rPr>
          <w:b/>
          <w:color w:val="007BC4"/>
          <w:sz w:val="40"/>
          <w:szCs w:val="40"/>
        </w:rPr>
      </w:pPr>
      <w:r>
        <w:rPr>
          <w:b/>
        </w:rPr>
        <w:t>Simétrico radial</w:t>
      </w:r>
    </w:p>
    <w:p w14:paraId="3FC10372" w14:textId="2449FF08" w:rsidR="009674D2" w:rsidRDefault="00FF1D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 w:line="276" w:lineRule="auto"/>
      </w:pPr>
      <w:r>
        <w:t xml:space="preserve">Os elementos distribúense equilibradamente </w:t>
      </w:r>
      <w:r w:rsidR="008132F8">
        <w:t>ar</w:t>
      </w:r>
      <w:r>
        <w:t>redor dun centro imaxinario que soe estar no centro do cadro.</w:t>
      </w:r>
    </w:p>
    <w:p w14:paraId="6AADF2EC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 w:line="276" w:lineRule="auto"/>
      </w:pPr>
      <w:r>
        <w:rPr>
          <w:b/>
        </w:rPr>
        <w:t>Diagonal</w:t>
      </w:r>
    </w:p>
    <w:p w14:paraId="2E4D35A8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lastRenderedPageBreak/>
        <w:t>Neste esquema os elementos principais dispóñense seguindo unha liña diagonal, creando dinamismo e movemento na imaxe</w:t>
      </w:r>
      <w:r>
        <w:rPr>
          <w:rFonts w:ascii="Arial" w:eastAsia="Arial" w:hAnsi="Arial" w:cs="Arial"/>
          <w:highlight w:val="white"/>
        </w:rPr>
        <w:t>.</w:t>
      </w:r>
    </w:p>
    <w:p w14:paraId="6310336A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 w:line="276" w:lineRule="auto"/>
        <w:rPr>
          <w:b/>
          <w:color w:val="007BC4"/>
          <w:sz w:val="40"/>
          <w:szCs w:val="40"/>
        </w:rPr>
      </w:pPr>
      <w:r>
        <w:rPr>
          <w:b/>
        </w:rPr>
        <w:t>Triangular</w:t>
      </w:r>
    </w:p>
    <w:p w14:paraId="7F914AFC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before="113" w:after="113" w:line="276" w:lineRule="auto"/>
      </w:pPr>
      <w:r>
        <w:t>Os elementos principais sitúanse formando un triángulo, acadando así unha sensación de equilibrio.</w:t>
      </w:r>
    </w:p>
    <w:p w14:paraId="03F6B1D1" w14:textId="77777777" w:rsidR="009674D2" w:rsidRDefault="00FF1DB4">
      <w:pPr>
        <w:tabs>
          <w:tab w:val="left" w:pos="0"/>
        </w:tabs>
        <w:spacing w:before="240" w:after="60" w:line="276" w:lineRule="auto"/>
        <w:rPr>
          <w:b/>
          <w:color w:val="007BC4"/>
          <w:sz w:val="40"/>
          <w:szCs w:val="40"/>
        </w:rPr>
      </w:pPr>
      <w:r>
        <w:rPr>
          <w:b/>
        </w:rPr>
        <w:t>Circular-ovalado</w:t>
      </w:r>
    </w:p>
    <w:p w14:paraId="2A10539A" w14:textId="1A7739CF" w:rsidR="009674D2" w:rsidRDefault="00FF1DB4">
      <w:pPr>
        <w:spacing w:before="113" w:after="113" w:line="276" w:lineRule="auto"/>
        <w:rPr>
          <w:rFonts w:ascii="Arial" w:eastAsia="Arial" w:hAnsi="Arial" w:cs="Arial"/>
          <w:highlight w:val="white"/>
        </w:rPr>
      </w:pPr>
      <w:r>
        <w:t xml:space="preserve">Os elementos agrúpanse formando un círculo ou </w:t>
      </w:r>
      <w:r w:rsidR="008132F8">
        <w:t>o</w:t>
      </w:r>
      <w:r>
        <w:t>valo creando unha sensación envolvente e de calma.</w:t>
      </w:r>
    </w:p>
    <w:p w14:paraId="4F640905" w14:textId="77777777" w:rsidR="009674D2" w:rsidRDefault="00FF1DB4">
      <w:pPr>
        <w:tabs>
          <w:tab w:val="left" w:pos="0"/>
        </w:tabs>
        <w:spacing w:before="240" w:after="60" w:line="276" w:lineRule="auto"/>
        <w:rPr>
          <w:b/>
          <w:color w:val="007BC4"/>
          <w:sz w:val="40"/>
          <w:szCs w:val="40"/>
        </w:rPr>
      </w:pPr>
      <w:r>
        <w:rPr>
          <w:b/>
        </w:rPr>
        <w:t xml:space="preserve">En forma de </w:t>
      </w:r>
      <w:r w:rsidRPr="008132F8">
        <w:rPr>
          <w:b/>
          <w:i/>
        </w:rPr>
        <w:t>L</w:t>
      </w:r>
    </w:p>
    <w:p w14:paraId="4BBAE8FF" w14:textId="77777777" w:rsidR="009674D2" w:rsidRDefault="00FF1DB4">
      <w:pPr>
        <w:shd w:val="clear" w:color="auto" w:fill="FFFFFF"/>
        <w:spacing w:before="260" w:after="260" w:line="276" w:lineRule="auto"/>
        <w:ind w:left="80" w:right="80"/>
      </w:pPr>
      <w:r>
        <w:t xml:space="preserve">Os elementos distribúense formando dúas liñas perpendiculares en forma de letra </w:t>
      </w:r>
      <w:r w:rsidRPr="008132F8">
        <w:rPr>
          <w:i/>
        </w:rPr>
        <w:t>L</w:t>
      </w:r>
      <w:r>
        <w:t>.</w:t>
      </w:r>
    </w:p>
    <w:p w14:paraId="5C8952DB" w14:textId="6AF16D86" w:rsidR="009674D2" w:rsidRDefault="00FF1DB4">
      <w:pPr>
        <w:shd w:val="clear" w:color="auto" w:fill="FFFFFF"/>
        <w:spacing w:before="260" w:after="260" w:line="276" w:lineRule="auto"/>
        <w:ind w:left="80" w:right="80"/>
        <w:rPr>
          <w:rFonts w:ascii="Arial" w:eastAsia="Arial" w:hAnsi="Arial" w:cs="Arial"/>
          <w:highlight w:val="white"/>
        </w:rPr>
      </w:pPr>
      <w:r>
        <w:t>Este esquema produce unha sensación de equilibrio e permite destacar unha área baleira do cadro</w:t>
      </w:r>
      <w:r w:rsidR="008132F8">
        <w:t>,</w:t>
      </w:r>
      <w:r>
        <w:t xml:space="preserve"> que pode ser empregada coma punto focal para dirixir a mirada a un punto específico.</w:t>
      </w:r>
    </w:p>
    <w:p w14:paraId="1B3C7BB2" w14:textId="77777777" w:rsidR="009674D2" w:rsidRDefault="00FF1DB4">
      <w:pPr>
        <w:tabs>
          <w:tab w:val="left" w:pos="0"/>
        </w:tabs>
        <w:spacing w:before="240" w:after="60" w:line="276" w:lineRule="auto"/>
        <w:rPr>
          <w:b/>
          <w:color w:val="007BC4"/>
          <w:sz w:val="32"/>
          <w:szCs w:val="32"/>
        </w:rPr>
      </w:pPr>
      <w:r>
        <w:rPr>
          <w:b/>
        </w:rPr>
        <w:t>En cruz</w:t>
      </w:r>
    </w:p>
    <w:p w14:paraId="1F2DC6C7" w14:textId="09CF0902" w:rsidR="009674D2" w:rsidRPr="001F2CA2" w:rsidRDefault="00FF1DB4" w:rsidP="001F2CA2">
      <w:pPr>
        <w:spacing w:before="113" w:after="113" w:line="276" w:lineRule="auto"/>
        <w:rPr>
          <w:rFonts w:ascii="Arial" w:eastAsia="Arial" w:hAnsi="Arial" w:cs="Arial"/>
          <w:highlight w:val="white"/>
        </w:rPr>
      </w:pPr>
      <w:r>
        <w:t xml:space="preserve">Os elementos dispóñense formando un eixe horizontal e outro vertical </w:t>
      </w:r>
      <w:proofErr w:type="spellStart"/>
      <w:r w:rsidR="00CB0A1F">
        <w:t>travesados</w:t>
      </w:r>
      <w:proofErr w:type="spellEnd"/>
      <w:r w:rsidR="00CB0A1F">
        <w:t xml:space="preserve"> no seu centro</w:t>
      </w:r>
      <w:r>
        <w:t>, ou cerca del. Este esquema achega estabilidade e forza visual, creando un punto de atención onde se cortan os eixes.</w:t>
      </w:r>
    </w:p>
    <w:p w14:paraId="3A2F87B3" w14:textId="1F1DC34B" w:rsidR="009674D2" w:rsidRDefault="00FF1DB4">
      <w:pPr>
        <w:spacing w:after="140" w:line="276" w:lineRule="auto"/>
      </w:pPr>
      <w:r>
        <w:t xml:space="preserve">Un exemplo no que se emprega a composición visual é o </w:t>
      </w:r>
      <w:r w:rsidR="00CB0A1F">
        <w:t>c</w:t>
      </w:r>
      <w:r>
        <w:t>artel.</w:t>
      </w:r>
    </w:p>
    <w:p w14:paraId="4C75BBD6" w14:textId="2F87FCAC" w:rsidR="009674D2" w:rsidRDefault="00FF1DB4" w:rsidP="001F2CA2">
      <w:pPr>
        <w:pStyle w:val="Ttulo2"/>
        <w:numPr>
          <w:ilvl w:val="0"/>
          <w:numId w:val="5"/>
        </w:numPr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4" w:name="_heading=h.2xcytpi" w:colFirst="0" w:colLast="0"/>
      <w:bookmarkEnd w:id="24"/>
      <w:r>
        <w:rPr>
          <w:color w:val="007BC4"/>
          <w:sz w:val="48"/>
          <w:szCs w:val="48"/>
        </w:rPr>
        <w:t>Cartel</w:t>
      </w:r>
    </w:p>
    <w:p w14:paraId="5BB3EA77" w14:textId="4A4B148C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t xml:space="preserve">O cartel é unha obra artística e comunicativa que combina imaxes, cores e textos para transmitir unha mensaxe de </w:t>
      </w:r>
      <w:r w:rsidR="00CB0A1F">
        <w:t>impacto</w:t>
      </w:r>
      <w:r>
        <w:t xml:space="preserve"> e eficaz. Destaca pola súa capacidade de informar, concienciar ou promocionar ideas, eventos ou produtos. Relaciónase con disciplinas como o deseño gráfico, a pintura e a fotografía, e require unha composición plástica coidada, onde o equilibrio, a cor e a tipografía desempeñan un papel esencial para captar a atención e comunicar de forma clara e creativa.</w:t>
      </w:r>
    </w:p>
    <w:p w14:paraId="2036BC63" w14:textId="3306804A" w:rsidR="009674D2" w:rsidRDefault="00FF1DB4" w:rsidP="001F2CA2">
      <w:pPr>
        <w:pStyle w:val="Ttulo2"/>
        <w:numPr>
          <w:ilvl w:val="1"/>
          <w:numId w:val="7"/>
        </w:numPr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5" w:name="_heading=h.1ci93xb" w:colFirst="0" w:colLast="0"/>
      <w:bookmarkEnd w:id="25"/>
      <w:r>
        <w:rPr>
          <w:color w:val="007BC4"/>
          <w:sz w:val="48"/>
          <w:szCs w:val="48"/>
        </w:rPr>
        <w:t>Características dun bo cartel</w:t>
      </w:r>
    </w:p>
    <w:p w14:paraId="6EE5DDAE" w14:textId="2B657BA1" w:rsidR="009674D2" w:rsidRDefault="00FF1DB4">
      <w:pPr>
        <w:spacing w:before="240" w:after="240" w:line="276" w:lineRule="auto"/>
      </w:pPr>
      <w:r>
        <w:t xml:space="preserve">Un bo cartel é un cartel </w:t>
      </w:r>
      <w:r w:rsidR="00CB0A1F">
        <w:t>de impacto</w:t>
      </w:r>
      <w:r>
        <w:t>, isto é, que non nos deixe indiferentes. Pero sen descoidar a súa función comunicativa.</w:t>
      </w:r>
    </w:p>
    <w:p w14:paraId="03765380" w14:textId="77777777" w:rsidR="009674D2" w:rsidRDefault="00FF1DB4">
      <w:pPr>
        <w:spacing w:before="240" w:after="240" w:line="276" w:lineRule="auto"/>
      </w:pPr>
      <w:r>
        <w:t>As regras xerais que debe cumprir:</w:t>
      </w:r>
    </w:p>
    <w:p w14:paraId="6D6E0F91" w14:textId="6F4498D7" w:rsidR="009674D2" w:rsidRDefault="00FF1DB4">
      <w:pPr>
        <w:numPr>
          <w:ilvl w:val="0"/>
          <w:numId w:val="2"/>
        </w:numPr>
        <w:spacing w:before="240" w:after="200" w:line="276" w:lineRule="auto"/>
      </w:pPr>
      <w:r>
        <w:rPr>
          <w:b/>
        </w:rPr>
        <w:t>Combinación de elemento visual</w:t>
      </w:r>
      <w:r>
        <w:t xml:space="preserve"> (pode ser </w:t>
      </w:r>
      <w:r>
        <w:rPr>
          <w:b/>
        </w:rPr>
        <w:t>unha ilustración, unha foto, un debuxo ou unha pintura</w:t>
      </w:r>
      <w:r>
        <w:t>)</w:t>
      </w:r>
      <w:r>
        <w:rPr>
          <w:b/>
        </w:rPr>
        <w:t xml:space="preserve"> e texto ou textos</w:t>
      </w:r>
      <w:r>
        <w:t xml:space="preserve"> (polo xeral hai un texto principal, máis grande, e outros </w:t>
      </w:r>
      <w:r>
        <w:lastRenderedPageBreak/>
        <w:t>secundarios e de menor tamaño). Ás veces só hai textos, pero estes teñen calidades estéticas por si mesmos (un deseño atractivo e singular).</w:t>
      </w:r>
    </w:p>
    <w:p w14:paraId="3258251D" w14:textId="77777777" w:rsidR="009674D2" w:rsidRDefault="00FF1DB4">
      <w:pPr>
        <w:numPr>
          <w:ilvl w:val="0"/>
          <w:numId w:val="2"/>
        </w:numPr>
        <w:spacing w:after="200" w:line="276" w:lineRule="auto"/>
      </w:pPr>
      <w:r>
        <w:t xml:space="preserve">Polo xeral </w:t>
      </w:r>
      <w:r>
        <w:rPr>
          <w:b/>
        </w:rPr>
        <w:t>o elemento visual é a parte máis importante</w:t>
      </w:r>
      <w:r>
        <w:t xml:space="preserve"> do cartel, a que chama máis a atención.</w:t>
      </w:r>
    </w:p>
    <w:p w14:paraId="7A9491B0" w14:textId="4E8AFC13" w:rsidR="009674D2" w:rsidRDefault="00FF1DB4">
      <w:pPr>
        <w:numPr>
          <w:ilvl w:val="0"/>
          <w:numId w:val="2"/>
        </w:numPr>
        <w:spacing w:after="200" w:line="276" w:lineRule="auto"/>
      </w:pPr>
      <w:r>
        <w:rPr>
          <w:b/>
        </w:rPr>
        <w:t xml:space="preserve">O elemento visual debe ser </w:t>
      </w:r>
      <w:r w:rsidR="00CB0A1F">
        <w:rPr>
          <w:b/>
        </w:rPr>
        <w:t>de impacto</w:t>
      </w:r>
      <w:r>
        <w:rPr>
          <w:b/>
        </w:rPr>
        <w:t xml:space="preserve"> e atractivo</w:t>
      </w:r>
      <w:r>
        <w:t>. E debe gardar relación coa mensaxe a transmitir (recordade que un cartel serve para comunicar algo.</w:t>
      </w:r>
    </w:p>
    <w:p w14:paraId="30A60A12" w14:textId="77777777" w:rsidR="009674D2" w:rsidRDefault="00FF1DB4">
      <w:pPr>
        <w:numPr>
          <w:ilvl w:val="0"/>
          <w:numId w:val="2"/>
        </w:numPr>
        <w:spacing w:after="200" w:line="276" w:lineRule="auto"/>
      </w:pPr>
      <w:r>
        <w:rPr>
          <w:b/>
        </w:rPr>
        <w:t>O texto debe ser</w:t>
      </w:r>
      <w:r>
        <w:t xml:space="preserve"> </w:t>
      </w:r>
      <w:r>
        <w:rPr>
          <w:b/>
        </w:rPr>
        <w:t>claro e conciso</w:t>
      </w:r>
      <w:r>
        <w:t xml:space="preserve">. Cómpre elixir ou deseñar unha tipografía tamén atractiva, sen perder </w:t>
      </w:r>
      <w:proofErr w:type="spellStart"/>
      <w:r>
        <w:t>lexibilidade</w:t>
      </w:r>
      <w:proofErr w:type="spellEnd"/>
      <w:r>
        <w:t>.</w:t>
      </w:r>
    </w:p>
    <w:p w14:paraId="6CDD1533" w14:textId="77777777" w:rsidR="009674D2" w:rsidRDefault="00FF1DB4">
      <w:pPr>
        <w:numPr>
          <w:ilvl w:val="0"/>
          <w:numId w:val="2"/>
        </w:numPr>
        <w:spacing w:after="200" w:line="276" w:lineRule="auto"/>
      </w:pPr>
      <w:r>
        <w:rPr>
          <w:b/>
        </w:rPr>
        <w:t>A composición do cartel debe ser</w:t>
      </w:r>
      <w:r>
        <w:t xml:space="preserve"> </w:t>
      </w:r>
      <w:r>
        <w:rPr>
          <w:b/>
        </w:rPr>
        <w:t>equilibrada.</w:t>
      </w:r>
    </w:p>
    <w:p w14:paraId="5DAF98EB" w14:textId="5E92D8C4" w:rsidR="009674D2" w:rsidRDefault="00FF1DB4" w:rsidP="001F2CA2">
      <w:pPr>
        <w:numPr>
          <w:ilvl w:val="0"/>
          <w:numId w:val="2"/>
        </w:numPr>
        <w:spacing w:before="240" w:after="200" w:line="276" w:lineRule="auto"/>
      </w:pPr>
      <w:r>
        <w:t xml:space="preserve">Por regra xeral funciona ben o </w:t>
      </w:r>
      <w:r>
        <w:rPr>
          <w:b/>
        </w:rPr>
        <w:t>"minimalismo"</w:t>
      </w:r>
      <w:r>
        <w:t xml:space="preserve">, é dicir, usar a mínima cantidade de elementos suficientes. Se con estes se consegue un cartel atractivo e claro, para que usar máis se poden volver confusa a mensaxe final? </w:t>
      </w:r>
    </w:p>
    <w:p w14:paraId="348A672F" w14:textId="24CAF49B" w:rsidR="009674D2" w:rsidRDefault="00FF1DB4" w:rsidP="001F2CA2">
      <w:pPr>
        <w:pStyle w:val="Ttulo2"/>
        <w:numPr>
          <w:ilvl w:val="1"/>
          <w:numId w:val="7"/>
        </w:numPr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6" w:name="_heading=h.3whwml4" w:colFirst="0" w:colLast="0"/>
      <w:bookmarkEnd w:id="26"/>
      <w:r>
        <w:rPr>
          <w:color w:val="007BC4"/>
          <w:sz w:val="48"/>
          <w:szCs w:val="48"/>
        </w:rPr>
        <w:t>Tipos de cartel</w:t>
      </w:r>
    </w:p>
    <w:p w14:paraId="3CA53A8F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t>Cada tipo de cartel adapta o seu deseño e linguaxe visual ao propósito específico que persegue.</w:t>
      </w:r>
    </w:p>
    <w:p w14:paraId="29C45A8A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b/>
          <w:color w:val="0070C0"/>
          <w:sz w:val="32"/>
          <w:szCs w:val="32"/>
        </w:rPr>
      </w:pPr>
      <w:r>
        <w:rPr>
          <w:b/>
        </w:rPr>
        <w:t>Cartel publicitario e propagandístico</w:t>
      </w:r>
    </w:p>
    <w:p w14:paraId="6CD22AC2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t>Promociona produtos, marcas ou servizos, buscando atraer clientes.</w:t>
      </w:r>
    </w:p>
    <w:p w14:paraId="55BF5162" w14:textId="77777777" w:rsidR="009674D2" w:rsidRDefault="00FF1DB4">
      <w:pPr>
        <w:spacing w:after="140" w:line="276" w:lineRule="auto"/>
        <w:rPr>
          <w:b/>
          <w:color w:val="0070C0"/>
          <w:sz w:val="32"/>
          <w:szCs w:val="32"/>
        </w:rPr>
      </w:pPr>
      <w:r>
        <w:rPr>
          <w:b/>
        </w:rPr>
        <w:t>Cartel informativo</w:t>
      </w:r>
    </w:p>
    <w:p w14:paraId="27A1EEA6" w14:textId="77777777" w:rsidR="009674D2" w:rsidRDefault="00FF1DB4">
      <w:pPr>
        <w:spacing w:after="140" w:line="276" w:lineRule="auto"/>
      </w:pPr>
      <w:r>
        <w:t>Proporciona datos relevantes sobre eventos ou situacións.</w:t>
      </w:r>
    </w:p>
    <w:p w14:paraId="0A4D2C2D" w14:textId="77777777" w:rsidR="009674D2" w:rsidRDefault="00FF1DB4">
      <w:pPr>
        <w:spacing w:after="140" w:line="276" w:lineRule="auto"/>
        <w:rPr>
          <w:b/>
          <w:color w:val="0070C0"/>
          <w:sz w:val="32"/>
          <w:szCs w:val="32"/>
        </w:rPr>
      </w:pPr>
      <w:r>
        <w:rPr>
          <w:b/>
        </w:rPr>
        <w:t>Cartel educativo</w:t>
      </w:r>
    </w:p>
    <w:p w14:paraId="4DA473F8" w14:textId="77777777" w:rsidR="009674D2" w:rsidRDefault="00FF1DB4">
      <w:pPr>
        <w:spacing w:after="140" w:line="276" w:lineRule="auto"/>
      </w:pPr>
      <w:r>
        <w:t>Busca transmitir coñecemento sobre disciplinas do saber (ciencias, letras, artes, etc.).</w:t>
      </w:r>
    </w:p>
    <w:p w14:paraId="3901BEB8" w14:textId="77777777" w:rsidR="009674D2" w:rsidRDefault="00FF1DB4">
      <w:pPr>
        <w:spacing w:after="140" w:line="276" w:lineRule="auto"/>
        <w:rPr>
          <w:b/>
          <w:color w:val="0070C0"/>
          <w:sz w:val="32"/>
          <w:szCs w:val="32"/>
        </w:rPr>
      </w:pPr>
      <w:r>
        <w:rPr>
          <w:b/>
        </w:rPr>
        <w:t>Cartel político ou social</w:t>
      </w:r>
    </w:p>
    <w:p w14:paraId="12FE7994" w14:textId="77777777" w:rsidR="009674D2" w:rsidRDefault="00FF1DB4">
      <w:pPr>
        <w:spacing w:after="140" w:line="276" w:lineRule="auto"/>
      </w:pPr>
      <w:r>
        <w:t>Serve para sensibilizar, concienciar ou mobilizar á sociedade arredor de causas ou ideais.</w:t>
      </w:r>
    </w:p>
    <w:p w14:paraId="478AE959" w14:textId="77777777" w:rsidR="009674D2" w:rsidRDefault="00FF1DB4">
      <w:pPr>
        <w:spacing w:after="140" w:line="276" w:lineRule="auto"/>
        <w:rPr>
          <w:b/>
          <w:color w:val="0070C0"/>
          <w:sz w:val="32"/>
          <w:szCs w:val="32"/>
        </w:rPr>
      </w:pPr>
      <w:r>
        <w:rPr>
          <w:b/>
        </w:rPr>
        <w:t>Cartel artístico ou decorativo</w:t>
      </w:r>
    </w:p>
    <w:p w14:paraId="3726D938" w14:textId="77777777" w:rsidR="009674D2" w:rsidRDefault="00FF1DB4">
      <w:pPr>
        <w:spacing w:after="140" w:line="276" w:lineRule="auto"/>
      </w:pPr>
      <w:r>
        <w:t>Pode ter diferentes usos, pero destaca principalmente pola súa estética.</w:t>
      </w:r>
    </w:p>
    <w:p w14:paraId="7961BE83" w14:textId="37478A98" w:rsidR="009674D2" w:rsidRDefault="001F2CA2" w:rsidP="001F2CA2">
      <w:pPr>
        <w:pStyle w:val="Ttulo2"/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7" w:name="_heading=h.2bn6wsx" w:colFirst="0" w:colLast="0"/>
      <w:bookmarkEnd w:id="27"/>
      <w:r>
        <w:rPr>
          <w:color w:val="007BC4"/>
          <w:sz w:val="48"/>
          <w:szCs w:val="48"/>
        </w:rPr>
        <w:t>3.3.</w:t>
      </w:r>
      <w:r w:rsidR="00FF1DB4">
        <w:rPr>
          <w:color w:val="007BC4"/>
          <w:sz w:val="48"/>
          <w:szCs w:val="48"/>
        </w:rPr>
        <w:t xml:space="preserve"> </w:t>
      </w:r>
      <w:r>
        <w:rPr>
          <w:color w:val="007BC4"/>
          <w:sz w:val="48"/>
          <w:szCs w:val="48"/>
        </w:rPr>
        <w:t xml:space="preserve">O </w:t>
      </w:r>
      <w:r w:rsidR="00FF1DB4">
        <w:rPr>
          <w:color w:val="007BC4"/>
          <w:sz w:val="48"/>
          <w:szCs w:val="48"/>
        </w:rPr>
        <w:t>cartel na historia da arte</w:t>
      </w:r>
    </w:p>
    <w:p w14:paraId="35D6B069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t xml:space="preserve">Moitos e moitas artistas se dedican a deseñar carteis, tanto hoxe como no pasado. Velaquí tendes un repaso rápido pola historia do </w:t>
      </w:r>
      <w:proofErr w:type="spellStart"/>
      <w:r>
        <w:t>cartelismo</w:t>
      </w:r>
      <w:proofErr w:type="spellEnd"/>
      <w:r>
        <w:t xml:space="preserve"> artístico, cos principais estilos e artistas que os levaron a cabo.</w:t>
      </w:r>
    </w:p>
    <w:p w14:paraId="083A79B3" w14:textId="060AF8C9" w:rsidR="009674D2" w:rsidRDefault="00FF1DB4">
      <w:pPr>
        <w:spacing w:after="140" w:line="276" w:lineRule="auto"/>
        <w:rPr>
          <w:b/>
          <w:color w:val="0070C0"/>
          <w:sz w:val="32"/>
          <w:szCs w:val="32"/>
        </w:rPr>
      </w:pPr>
      <w:proofErr w:type="spellStart"/>
      <w:r>
        <w:rPr>
          <w:b/>
        </w:rPr>
        <w:t>Postimpresionismo</w:t>
      </w:r>
      <w:proofErr w:type="spellEnd"/>
      <w:r>
        <w:rPr>
          <w:b/>
        </w:rPr>
        <w:t xml:space="preserve"> (finais do século XIX)</w:t>
      </w:r>
      <w:r w:rsidR="00CB0A1F">
        <w:rPr>
          <w:b/>
        </w:rPr>
        <w:t>.</w:t>
      </w:r>
    </w:p>
    <w:p w14:paraId="465B7B6E" w14:textId="77777777" w:rsidR="009674D2" w:rsidRDefault="00FF1DB4">
      <w:pPr>
        <w:spacing w:after="140" w:line="276" w:lineRule="auto"/>
      </w:pPr>
      <w:r>
        <w:t>Destaca polo uso expresivo da cor, liñas marcadas, composicións dinámicas e a captación da vida cotiá e do ambiente bohemio, mesturando arte e comunicación publicitaria.</w:t>
      </w:r>
    </w:p>
    <w:p w14:paraId="3E9AF5AA" w14:textId="55C1DCF5" w:rsidR="009674D2" w:rsidRDefault="00FF1DB4">
      <w:pPr>
        <w:spacing w:line="276" w:lineRule="auto"/>
      </w:pPr>
      <w:proofErr w:type="spellStart"/>
      <w:r>
        <w:rPr>
          <w:b/>
        </w:rPr>
        <w:lastRenderedPageBreak/>
        <w:t>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Nouveau</w:t>
      </w:r>
      <w:proofErr w:type="spellEnd"/>
      <w:r>
        <w:rPr>
          <w:b/>
        </w:rPr>
        <w:t xml:space="preserve"> (finais do século XIX - principios do XX)</w:t>
      </w:r>
      <w:r w:rsidR="00CB0A1F">
        <w:rPr>
          <w:b/>
        </w:rPr>
        <w:t>.</w:t>
      </w:r>
    </w:p>
    <w:p w14:paraId="59CF5844" w14:textId="77777777" w:rsidR="009674D2" w:rsidRDefault="00FF1DB4">
      <w:pPr>
        <w:spacing w:after="140" w:line="276" w:lineRule="auto"/>
      </w:pPr>
      <w:r>
        <w:t>Este estilo destacou polo seu deseño orgánico, as liñas curvas e as cores vivas. Cultivou principalmente o cartel publicitario.</w:t>
      </w:r>
    </w:p>
    <w:p w14:paraId="027A1CEC" w14:textId="09467667" w:rsidR="009674D2" w:rsidRDefault="00FF1DB4">
      <w:pPr>
        <w:spacing w:line="276" w:lineRule="auto"/>
      </w:pPr>
      <w:proofErr w:type="spellStart"/>
      <w:r>
        <w:rPr>
          <w:b/>
        </w:rPr>
        <w:t>Constructivismo</w:t>
      </w:r>
      <w:proofErr w:type="spellEnd"/>
      <w:r>
        <w:rPr>
          <w:b/>
        </w:rPr>
        <w:t xml:space="preserve"> (1920)</w:t>
      </w:r>
      <w:r w:rsidR="00CB0A1F">
        <w:rPr>
          <w:b/>
        </w:rPr>
        <w:t>.</w:t>
      </w:r>
    </w:p>
    <w:p w14:paraId="21B432A6" w14:textId="77777777" w:rsidR="009674D2" w:rsidRDefault="00FF1DB4">
      <w:pPr>
        <w:spacing w:after="140" w:line="276" w:lineRule="auto"/>
      </w:pPr>
      <w:r>
        <w:t>Movemento ruso que empregaba a xeometría e o contraste para comunicar sobre todo mensaxes sociais e políticas.</w:t>
      </w:r>
    </w:p>
    <w:p w14:paraId="1907C487" w14:textId="6F390743" w:rsidR="009674D2" w:rsidRDefault="00FF1DB4">
      <w:pPr>
        <w:spacing w:line="276" w:lineRule="auto"/>
      </w:pPr>
      <w:proofErr w:type="spellStart"/>
      <w:r>
        <w:rPr>
          <w:b/>
        </w:rPr>
        <w:t>Bauhaus</w:t>
      </w:r>
      <w:proofErr w:type="spellEnd"/>
      <w:r>
        <w:rPr>
          <w:b/>
        </w:rPr>
        <w:t xml:space="preserve"> (1919-1933)</w:t>
      </w:r>
      <w:r w:rsidR="00CB0A1F">
        <w:rPr>
          <w:b/>
        </w:rPr>
        <w:t>.</w:t>
      </w:r>
    </w:p>
    <w:p w14:paraId="5A0B3EB1" w14:textId="07BE2CEA" w:rsidR="009674D2" w:rsidRDefault="00FF1DB4">
      <w:pPr>
        <w:spacing w:after="140" w:line="276" w:lineRule="auto"/>
      </w:pPr>
      <w:r>
        <w:t>A cartel</w:t>
      </w:r>
      <w:r w:rsidR="00CB0A1F">
        <w:t>eir</w:t>
      </w:r>
      <w:r>
        <w:t xml:space="preserve">a da </w:t>
      </w:r>
      <w:proofErr w:type="spellStart"/>
      <w:r>
        <w:t>Bauhaus</w:t>
      </w:r>
      <w:proofErr w:type="spellEnd"/>
      <w:r>
        <w:t xml:space="preserve"> destaca pola súa funcionalidade, deseños xeométricos e minimalistas, tipografías sinxelas, cores primarias e a integración entre arte, deseño e industria.</w:t>
      </w:r>
    </w:p>
    <w:p w14:paraId="7C70E95C" w14:textId="79D877DE" w:rsidR="009674D2" w:rsidRDefault="00FF1DB4">
      <w:pPr>
        <w:spacing w:line="276" w:lineRule="auto"/>
      </w:pPr>
      <w:proofErr w:type="spellStart"/>
      <w:r>
        <w:rPr>
          <w:b/>
        </w:rPr>
        <w:t>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Déco</w:t>
      </w:r>
      <w:proofErr w:type="spellEnd"/>
      <w:r>
        <w:rPr>
          <w:b/>
        </w:rPr>
        <w:t xml:space="preserve"> (anos 1920-1930)</w:t>
      </w:r>
      <w:r w:rsidR="00CB0A1F">
        <w:rPr>
          <w:b/>
        </w:rPr>
        <w:t>.</w:t>
      </w:r>
    </w:p>
    <w:p w14:paraId="12B55F31" w14:textId="77777777" w:rsidR="009674D2" w:rsidRDefault="00FF1DB4">
      <w:pPr>
        <w:spacing w:after="140" w:line="276" w:lineRule="auto"/>
      </w:pPr>
      <w:r>
        <w:t>Enfocado en formas xeométricas e deseños elegantes e modernos.</w:t>
      </w:r>
    </w:p>
    <w:p w14:paraId="53119C83" w14:textId="007B7A76" w:rsidR="009674D2" w:rsidRDefault="00FF1DB4">
      <w:pPr>
        <w:spacing w:line="276" w:lineRule="auto"/>
      </w:pPr>
      <w:r>
        <w:rPr>
          <w:b/>
        </w:rPr>
        <w:t>Surrealismo (anos 1930-1940)</w:t>
      </w:r>
      <w:r w:rsidR="00CB0A1F">
        <w:rPr>
          <w:b/>
        </w:rPr>
        <w:t>.</w:t>
      </w:r>
    </w:p>
    <w:p w14:paraId="65AE32E4" w14:textId="77777777" w:rsidR="009674D2" w:rsidRDefault="00FF1DB4">
      <w:pPr>
        <w:spacing w:after="140" w:line="276" w:lineRule="auto"/>
      </w:pPr>
      <w:r>
        <w:t>Incorporou imaxes oníricas (relativas aos soños) e provocadoras ao deseño gráfico.</w:t>
      </w:r>
    </w:p>
    <w:p w14:paraId="66E344D8" w14:textId="1C15A942" w:rsidR="009674D2" w:rsidRDefault="00FF1DB4">
      <w:pPr>
        <w:spacing w:line="276" w:lineRule="auto"/>
      </w:pPr>
      <w:r>
        <w:rPr>
          <w:b/>
        </w:rPr>
        <w:t>Cartel feminista (anos 1970 ata a actualidade)</w:t>
      </w:r>
      <w:r w:rsidR="00CB0A1F">
        <w:rPr>
          <w:b/>
        </w:rPr>
        <w:t>.</w:t>
      </w:r>
    </w:p>
    <w:p w14:paraId="01A7DFC7" w14:textId="0AD7EE30" w:rsidR="009674D2" w:rsidRPr="00CB0A1F" w:rsidRDefault="00FF1DB4" w:rsidP="00CB0A1F">
      <w:pPr>
        <w:spacing w:after="140" w:line="276" w:lineRule="auto"/>
      </w:pPr>
      <w:r>
        <w:t>Movemento que usa a cartele</w:t>
      </w:r>
      <w:r w:rsidR="00CB0A1F">
        <w:t>ir</w:t>
      </w:r>
      <w:r>
        <w:t>a para promover os dereitos das mulleres e denunciar inxustizas.</w:t>
      </w:r>
    </w:p>
    <w:p w14:paraId="204078F6" w14:textId="1E44A00A" w:rsidR="009674D2" w:rsidRDefault="00FF1DB4" w:rsidP="001F2CA2">
      <w:pPr>
        <w:pStyle w:val="Ttulo2"/>
        <w:numPr>
          <w:ilvl w:val="0"/>
          <w:numId w:val="7"/>
        </w:numPr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8" w:name="_heading=h.qsh70q" w:colFirst="0" w:colLast="0"/>
      <w:bookmarkEnd w:id="28"/>
      <w:r>
        <w:rPr>
          <w:color w:val="007BC4"/>
          <w:sz w:val="48"/>
          <w:szCs w:val="48"/>
        </w:rPr>
        <w:t>A metáfora visual</w:t>
      </w:r>
    </w:p>
    <w:p w14:paraId="646D3A86" w14:textId="77777777" w:rsidR="009674D2" w:rsidRDefault="00FF1DB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highlight w:val="yellow"/>
        </w:rPr>
      </w:pPr>
      <w:r>
        <w:t>A metáfora visual é un recurso gráfico no que se usa un elemento visual, como unha imaxe ou un símbolo, para representar ou simbolizar unha idea ou algo abstracto. É como cando vemos unha árbore con raíces profundas que pode representar a idea de conexión co pasado ou as nosas raíces culturais. Basicamente, é usar imaxes para comunicar ideas que van máis aló do que se ve a primeira vista.</w:t>
      </w:r>
    </w:p>
    <w:p w14:paraId="4D6B251F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highlight w:val="yellow"/>
        </w:rPr>
      </w:pPr>
    </w:p>
    <w:p w14:paraId="227BF0C7" w14:textId="218632CA" w:rsidR="009674D2" w:rsidRDefault="00FF1DB4" w:rsidP="001F2CA2">
      <w:pPr>
        <w:pStyle w:val="Ttulo2"/>
        <w:numPr>
          <w:ilvl w:val="1"/>
          <w:numId w:val="7"/>
        </w:numPr>
        <w:tabs>
          <w:tab w:val="left" w:pos="0"/>
        </w:tabs>
        <w:spacing w:before="240" w:after="60" w:line="276" w:lineRule="auto"/>
        <w:rPr>
          <w:color w:val="007BC4"/>
          <w:sz w:val="48"/>
          <w:szCs w:val="48"/>
        </w:rPr>
      </w:pPr>
      <w:bookmarkStart w:id="29" w:name="_heading=h.3as4poj" w:colFirst="0" w:colLast="0"/>
      <w:bookmarkEnd w:id="29"/>
      <w:r>
        <w:rPr>
          <w:color w:val="007BC4"/>
          <w:sz w:val="48"/>
          <w:szCs w:val="48"/>
        </w:rPr>
        <w:t>Técnica plástica</w:t>
      </w:r>
    </w:p>
    <w:p w14:paraId="07D0C5F5" w14:textId="77777777" w:rsidR="009674D2" w:rsidRDefault="00FF1DB4">
      <w:pPr>
        <w:spacing w:after="140" w:line="276" w:lineRule="auto"/>
      </w:pPr>
      <w:r>
        <w:t>É o conxunto de procedementos e métodos que usamos para elaborar unha obra plástica, xa sexa un debuxo, unha pintura, unha escultura...</w:t>
      </w:r>
    </w:p>
    <w:p w14:paraId="61055C52" w14:textId="64466E3E" w:rsidR="009674D2" w:rsidRPr="001F2CA2" w:rsidRDefault="00FF1DB4" w:rsidP="001F2CA2">
      <w:pPr>
        <w:spacing w:after="140" w:line="276" w:lineRule="auto"/>
      </w:pPr>
      <w:r>
        <w:t>Incluiría as ferramentas (pinceis, espátulas, punzóns</w:t>
      </w:r>
      <w:r w:rsidR="00CB0A1F">
        <w:t xml:space="preserve"> </w:t>
      </w:r>
      <w:r>
        <w:t>etc.), os medios (óleo, acuarela, témpera, etc.) e os modos ou procedementos adecuados de usar ambos.</w:t>
      </w:r>
    </w:p>
    <w:p w14:paraId="25B38F1B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485C610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B0C4A0D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181A07A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4F6344C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441287F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BB3E4B" w14:textId="77777777" w:rsidR="009674D2" w:rsidRDefault="009674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</w:pPr>
    </w:p>
    <w:p w14:paraId="745198E3" w14:textId="105C6704" w:rsidR="009674D2" w:rsidRDefault="001F2CA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</w:pPr>
      <w:bookmarkStart w:id="30" w:name="_heading=h.1pxezwc" w:colFirst="0" w:colLast="0"/>
      <w:bookmarkEnd w:id="30"/>
      <w:r>
        <w:rPr>
          <w:sz w:val="20"/>
          <w:szCs w:val="20"/>
        </w:rPr>
        <w:t xml:space="preserve"> </w:t>
      </w:r>
      <w:r w:rsidR="00FF1DB4">
        <w:rPr>
          <w:sz w:val="20"/>
          <w:szCs w:val="20"/>
        </w:rPr>
        <w:t xml:space="preserve">“Queres </w:t>
      </w:r>
      <w:proofErr w:type="spellStart"/>
      <w:r w:rsidR="00FF1DB4">
        <w:rPr>
          <w:sz w:val="20"/>
          <w:szCs w:val="20"/>
        </w:rPr>
        <w:t>implicArte</w:t>
      </w:r>
      <w:proofErr w:type="spellEnd"/>
      <w:r w:rsidR="00FF1DB4">
        <w:rPr>
          <w:sz w:val="20"/>
          <w:szCs w:val="20"/>
        </w:rPr>
        <w:t xml:space="preserve">?”, proxecto </w:t>
      </w:r>
      <w:proofErr w:type="spellStart"/>
      <w:r w:rsidR="00FF1DB4">
        <w:rPr>
          <w:i/>
          <w:sz w:val="20"/>
          <w:szCs w:val="20"/>
        </w:rPr>
        <w:t>cREAgal</w:t>
      </w:r>
      <w:proofErr w:type="spellEnd"/>
      <w:r w:rsidR="00FF1DB4">
        <w:rPr>
          <w:sz w:val="20"/>
          <w:szCs w:val="20"/>
        </w:rPr>
        <w:t xml:space="preserve">, publícase coa </w:t>
      </w:r>
      <w:hyperlink r:id="rId9">
        <w:r w:rsidR="00FF1DB4">
          <w:rPr>
            <w:sz w:val="20"/>
            <w:szCs w:val="20"/>
          </w:rPr>
          <w:t xml:space="preserve">Licenza </w:t>
        </w:r>
        <w:proofErr w:type="spellStart"/>
        <w:r w:rsidR="00FF1DB4">
          <w:rPr>
            <w:sz w:val="20"/>
            <w:szCs w:val="20"/>
          </w:rPr>
          <w:t>Creative</w:t>
        </w:r>
        <w:proofErr w:type="spellEnd"/>
        <w:r w:rsidR="00FF1DB4">
          <w:rPr>
            <w:sz w:val="20"/>
            <w:szCs w:val="20"/>
          </w:rPr>
          <w:t xml:space="preserve"> </w:t>
        </w:r>
        <w:proofErr w:type="spellStart"/>
        <w:r w:rsidR="00FF1DB4">
          <w:rPr>
            <w:sz w:val="20"/>
            <w:szCs w:val="20"/>
          </w:rPr>
          <w:t>Commons</w:t>
        </w:r>
        <w:proofErr w:type="spellEnd"/>
        <w:r w:rsidR="00FF1DB4">
          <w:rPr>
            <w:sz w:val="20"/>
            <w:szCs w:val="20"/>
          </w:rPr>
          <w:t xml:space="preserve"> Recoñecemento Non-comercial Compartir igual 4.0</w:t>
        </w:r>
      </w:hyperlink>
      <w:r w:rsidR="00FF1DB4">
        <w:rPr>
          <w:noProof/>
        </w:rPr>
        <w:drawing>
          <wp:anchor distT="0" distB="0" distL="0" distR="0" simplePos="0" relativeHeight="251658240" behindDoc="0" locked="0" layoutInCell="1" hidden="0" allowOverlap="1" wp14:anchorId="26F4B17E" wp14:editId="1449FE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0910" cy="326390"/>
            <wp:effectExtent l="0" t="0" r="0" b="0"/>
            <wp:wrapSquare wrapText="bothSides" distT="0" distB="0" distL="0" distR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26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674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B94E" w14:textId="77777777" w:rsidR="00F720B5" w:rsidRDefault="00F720B5">
      <w:r>
        <w:separator/>
      </w:r>
    </w:p>
  </w:endnote>
  <w:endnote w:type="continuationSeparator" w:id="0">
    <w:p w14:paraId="3984FE9B" w14:textId="77777777" w:rsidR="00F720B5" w:rsidRDefault="00F7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tkinson Hyperlegible">
    <w:altName w:val="Calibri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7ADC" w14:textId="77777777" w:rsidR="009674D2" w:rsidRDefault="00FF1D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020"/>
      <w:jc w:val="right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47340A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noProof/>
      </w:rPr>
      <w:drawing>
        <wp:anchor distT="0" distB="0" distL="0" distR="0" simplePos="0" relativeHeight="251658240" behindDoc="0" locked="0" layoutInCell="1" hidden="0" allowOverlap="1" wp14:anchorId="311857EA" wp14:editId="0DF16E2C">
          <wp:simplePos x="0" y="0"/>
          <wp:positionH relativeFrom="column">
            <wp:posOffset>5577840</wp:posOffset>
          </wp:positionH>
          <wp:positionV relativeFrom="paragraph">
            <wp:posOffset>3175</wp:posOffset>
          </wp:positionV>
          <wp:extent cx="542290" cy="168275"/>
          <wp:effectExtent l="0" t="0" r="0" b="0"/>
          <wp:wrapSquare wrapText="bothSides" distT="0" distB="0" distL="0" distR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6AD37" w14:textId="77777777" w:rsidR="00F720B5" w:rsidRDefault="00F720B5">
      <w:r>
        <w:separator/>
      </w:r>
    </w:p>
  </w:footnote>
  <w:footnote w:type="continuationSeparator" w:id="0">
    <w:p w14:paraId="0879EB05" w14:textId="77777777" w:rsidR="00F720B5" w:rsidRDefault="00F7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BE1AF" w14:textId="0DFAB029" w:rsidR="008132F8" w:rsidRDefault="008132F8" w:rsidP="008132F8">
    <w:pPr>
      <w:pStyle w:val="Standard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EDEA31" wp14:editId="353E17C4">
          <wp:simplePos x="0" y="0"/>
          <wp:positionH relativeFrom="column">
            <wp:posOffset>720</wp:posOffset>
          </wp:positionH>
          <wp:positionV relativeFrom="paragraph">
            <wp:posOffset>-153000</wp:posOffset>
          </wp:positionV>
          <wp:extent cx="1191959" cy="378360"/>
          <wp:effectExtent l="0" t="0" r="8191" b="2640"/>
          <wp:wrapSquare wrapText="bothSides"/>
          <wp:docPr id="1" name="Imagen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959" cy="378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007BC4"/>
        <w:sz w:val="20"/>
        <w:szCs w:val="20"/>
      </w:rPr>
      <w:t xml:space="preserve">Resumo de </w:t>
    </w:r>
    <w:proofErr w:type="spellStart"/>
    <w:r>
      <w:rPr>
        <w:b/>
        <w:bCs/>
        <w:color w:val="007BC4"/>
        <w:sz w:val="20"/>
        <w:szCs w:val="20"/>
      </w:rPr>
      <w:t>contidos</w:t>
    </w:r>
    <w:proofErr w:type="spellEnd"/>
    <w:r>
      <w:rPr>
        <w:b/>
        <w:bCs/>
        <w:color w:val="007BC4"/>
        <w:sz w:val="20"/>
        <w:szCs w:val="20"/>
      </w:rPr>
      <w:t xml:space="preserve">: </w:t>
    </w:r>
    <w:proofErr w:type="gramStart"/>
    <w:r>
      <w:rPr>
        <w:b/>
        <w:bCs/>
        <w:color w:val="007BC4"/>
        <w:sz w:val="20"/>
        <w:szCs w:val="20"/>
      </w:rPr>
      <w:t>Queres implicarte?</w:t>
    </w:r>
    <w:proofErr w:type="gramEnd"/>
  </w:p>
  <w:p w14:paraId="259968B6" w14:textId="0477509A" w:rsidR="009674D2" w:rsidRPr="008132F8" w:rsidRDefault="009674D2" w:rsidP="008132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A56A" w14:textId="2EC7763A" w:rsidR="001F2CA2" w:rsidRDefault="001F2CA2" w:rsidP="001F2CA2">
    <w:pPr>
      <w:pStyle w:val="Standard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0AABFF" wp14:editId="20754356">
          <wp:simplePos x="0" y="0"/>
          <wp:positionH relativeFrom="column">
            <wp:posOffset>720</wp:posOffset>
          </wp:positionH>
          <wp:positionV relativeFrom="paragraph">
            <wp:posOffset>-153000</wp:posOffset>
          </wp:positionV>
          <wp:extent cx="1191959" cy="378360"/>
          <wp:effectExtent l="0" t="0" r="8191" b="2640"/>
          <wp:wrapSquare wrapText="bothSides"/>
          <wp:docPr id="4" name="Imagen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959" cy="378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007BC4"/>
        <w:sz w:val="20"/>
        <w:szCs w:val="20"/>
      </w:rPr>
      <w:t xml:space="preserve">Resumo de </w:t>
    </w:r>
    <w:proofErr w:type="spellStart"/>
    <w:r>
      <w:rPr>
        <w:b/>
        <w:bCs/>
        <w:color w:val="007BC4"/>
        <w:sz w:val="20"/>
        <w:szCs w:val="20"/>
      </w:rPr>
      <w:t>contidos</w:t>
    </w:r>
    <w:proofErr w:type="spellEnd"/>
    <w:r>
      <w:rPr>
        <w:b/>
        <w:bCs/>
        <w:color w:val="007BC4"/>
        <w:sz w:val="20"/>
        <w:szCs w:val="20"/>
      </w:rPr>
      <w:t xml:space="preserve">: </w:t>
    </w:r>
    <w:proofErr w:type="gramStart"/>
    <w:r>
      <w:rPr>
        <w:b/>
        <w:bCs/>
        <w:color w:val="007BC4"/>
        <w:sz w:val="20"/>
        <w:szCs w:val="20"/>
      </w:rPr>
      <w:t>Queres implicarte?</w:t>
    </w:r>
    <w:proofErr w:type="gramEnd"/>
  </w:p>
  <w:p w14:paraId="5D12FB74" w14:textId="087AB27D" w:rsidR="001F2CA2" w:rsidRDefault="001F2C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41A"/>
    <w:multiLevelType w:val="multilevel"/>
    <w:tmpl w:val="C69A98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2B4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745C9E"/>
    <w:multiLevelType w:val="multilevel"/>
    <w:tmpl w:val="D270C98A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2" w15:restartNumberingAfterBreak="0">
    <w:nsid w:val="1CEE0EE9"/>
    <w:multiLevelType w:val="multilevel"/>
    <w:tmpl w:val="8AB6CFE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47425"/>
    <w:multiLevelType w:val="multilevel"/>
    <w:tmpl w:val="FC0856C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289770D"/>
    <w:multiLevelType w:val="hybridMultilevel"/>
    <w:tmpl w:val="29B806D6"/>
    <w:lvl w:ilvl="0" w:tplc="213AFC72">
      <w:start w:val="1"/>
      <w:numFmt w:val="decimal"/>
      <w:lvlText w:val="%1."/>
      <w:lvlJc w:val="left"/>
      <w:pPr>
        <w:ind w:left="372" w:hanging="372"/>
      </w:pPr>
      <w:rPr>
        <w:rFonts w:hint="default"/>
        <w:color w:val="007BC4"/>
        <w:sz w:val="48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0E41"/>
    <w:multiLevelType w:val="multilevel"/>
    <w:tmpl w:val="0FBC0C6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5D24CDC"/>
    <w:multiLevelType w:val="hybridMultilevel"/>
    <w:tmpl w:val="E4ECCC50"/>
    <w:lvl w:ilvl="0" w:tplc="16BC845A">
      <w:start w:val="1"/>
      <w:numFmt w:val="decimal"/>
      <w:lvlText w:val="%1."/>
      <w:lvlJc w:val="left"/>
      <w:pPr>
        <w:ind w:left="720" w:hanging="360"/>
      </w:pPr>
      <w:rPr>
        <w:rFonts w:ascii="Atkinson Hyperlegible" w:eastAsia="Atkinson Hyperlegible" w:hAnsi="Atkinson Hyperlegible" w:cs="Atkinson Hyperlegible" w:hint="default"/>
        <w:color w:val="002B4A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D2"/>
    <w:rsid w:val="000D5C61"/>
    <w:rsid w:val="001D0073"/>
    <w:rsid w:val="001F2CA2"/>
    <w:rsid w:val="0047340A"/>
    <w:rsid w:val="008132F8"/>
    <w:rsid w:val="0096252B"/>
    <w:rsid w:val="009674D2"/>
    <w:rsid w:val="00CB0A1F"/>
    <w:rsid w:val="00F720B5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23CE"/>
  <w15:docId w15:val="{FAE7A677-157C-4B4E-86C6-463F09CD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kinson Hyperlegible" w:eastAsia="Atkinson Hyperlegible" w:hAnsi="Atkinson Hyperlegible" w:cs="Atkinson Hyperlegible"/>
        <w:color w:val="002B4A"/>
        <w:sz w:val="24"/>
        <w:szCs w:val="24"/>
        <w:lang w:val="gl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2CA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2C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CA2"/>
  </w:style>
  <w:style w:type="paragraph" w:styleId="Piedepgina">
    <w:name w:val="footer"/>
    <w:basedOn w:val="Normal"/>
    <w:link w:val="PiedepginaCar"/>
    <w:uiPriority w:val="99"/>
    <w:unhideWhenUsed/>
    <w:rsid w:val="001F2C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CA2"/>
  </w:style>
  <w:style w:type="paragraph" w:customStyle="1" w:styleId="Standard">
    <w:name w:val="Standard"/>
    <w:rsid w:val="001F2CA2"/>
    <w:pPr>
      <w:suppressAutoHyphens/>
      <w:autoSpaceDN w:val="0"/>
      <w:textAlignment w:val="baseline"/>
    </w:pPr>
    <w:rPr>
      <w:color w:val="auto"/>
      <w:kern w:val="3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1F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sa/4.0/deed.g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jEJtWLEOdtByW8s/J9VfZAmy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gAciExWkpjS1Z1RW5QRUJ6dVFQdldkMUJBSjhlcXBSZ3dyd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1830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6</cp:revision>
  <cp:lastPrinted>2025-04-04T11:05:00Z</cp:lastPrinted>
  <dcterms:created xsi:type="dcterms:W3CDTF">2025-03-03T09:36:00Z</dcterms:created>
  <dcterms:modified xsi:type="dcterms:W3CDTF">2025-06-30T10:04:00Z</dcterms:modified>
</cp:coreProperties>
</file>