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567" w:line="276" w:lineRule="auto"/>
        <w:ind w:right="0"/>
        <w:jc w:val="left"/>
        <w:rPr>
          <w:rFonts w:ascii="Atkinson Hyperlegible" w:cs="Atkinson Hyperlegible" w:eastAsia="Atkinson Hyperlegible" w:hAnsi="Atkinson Hyperlegible"/>
          <w:b w:val="1"/>
          <w:i w:val="0"/>
          <w:smallCaps w:val="0"/>
          <w:strike w:val="0"/>
          <w:color w:val="002b4a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b w:val="1"/>
          <w:i w:val="0"/>
          <w:smallCaps w:val="0"/>
          <w:strike w:val="0"/>
          <w:color w:val="002b4a"/>
          <w:sz w:val="48"/>
          <w:szCs w:val="48"/>
          <w:u w:val="none"/>
          <w:shd w:fill="auto" w:val="clear"/>
          <w:vertAlign w:val="baseline"/>
          <w:rtl w:val="0"/>
        </w:rPr>
        <w:t xml:space="preserve">GUÍA DE OBSERVACIÓN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" w:right="0" w:firstLine="0"/>
        <w:jc w:val="both"/>
        <w:rPr>
          <w:rFonts w:ascii="Atkinson Hyperlegible" w:cs="Atkinson Hyperlegible" w:eastAsia="Atkinson Hyperlegible" w:hAnsi="Atkinson Hyperlegible"/>
          <w:b w:val="0"/>
          <w:i w:val="0"/>
          <w:smallCaps w:val="0"/>
          <w:strike w:val="0"/>
          <w:color w:val="002b4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b w:val="1"/>
          <w:i w:val="0"/>
          <w:smallCaps w:val="0"/>
          <w:strike w:val="0"/>
          <w:color w:val="002b4a"/>
          <w:sz w:val="36"/>
          <w:szCs w:val="36"/>
          <w:u w:val="none"/>
          <w:shd w:fill="auto" w:val="clear"/>
          <w:vertAlign w:val="baseline"/>
          <w:rtl w:val="0"/>
        </w:rPr>
        <w:t xml:space="preserve">Valora o CARTEL doutros grupos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" w:right="0" w:firstLine="0"/>
        <w:jc w:val="both"/>
        <w:rPr>
          <w:rFonts w:ascii="Atkinson Hyperlegible" w:cs="Atkinson Hyperlegible" w:eastAsia="Atkinson Hyperlegible" w:hAnsi="Atkinson Hyperlegible"/>
          <w:b w:val="0"/>
          <w:i w:val="0"/>
          <w:smallCaps w:val="0"/>
          <w:strike w:val="0"/>
          <w:color w:val="002b4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5" w:before="0" w:line="240" w:lineRule="auto"/>
        <w:ind w:left="11" w:right="0" w:firstLine="0"/>
        <w:jc w:val="both"/>
        <w:rPr>
          <w:rFonts w:ascii="Atkinson Hyperlegible" w:cs="Atkinson Hyperlegible" w:eastAsia="Atkinson Hyperlegible" w:hAnsi="Atkinson Hyperlegible"/>
          <w:b w:val="0"/>
          <w:i w:val="0"/>
          <w:smallCaps w:val="0"/>
          <w:strike w:val="0"/>
          <w:color w:val="002b4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b w:val="1"/>
          <w:i w:val="0"/>
          <w:smallCaps w:val="0"/>
          <w:strike w:val="0"/>
          <w:color w:val="002b4a"/>
          <w:sz w:val="32"/>
          <w:szCs w:val="32"/>
          <w:u w:val="none"/>
          <w:shd w:fill="auto" w:val="clear"/>
          <w:vertAlign w:val="baseline"/>
          <w:rtl w:val="0"/>
        </w:rPr>
        <w:t xml:space="preserve">Instrucións: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5" w:before="0" w:line="276" w:lineRule="auto"/>
        <w:ind w:left="0" w:right="0" w:firstLine="0"/>
        <w:jc w:val="both"/>
        <w:rPr>
          <w:rFonts w:ascii="Atkinson Hyperlegible" w:cs="Atkinson Hyperlegible" w:eastAsia="Atkinson Hyperlegible" w:hAnsi="Atkinson Hyperlegible"/>
          <w:b w:val="0"/>
          <w:i w:val="0"/>
          <w:smallCaps w:val="0"/>
          <w:strike w:val="0"/>
          <w:color w:val="002b4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b w:val="0"/>
          <w:i w:val="0"/>
          <w:smallCaps w:val="0"/>
          <w:strike w:val="0"/>
          <w:color w:val="002b4a"/>
          <w:sz w:val="20"/>
          <w:szCs w:val="20"/>
          <w:u w:val="none"/>
          <w:shd w:fill="auto" w:val="clear"/>
          <w:vertAlign w:val="baseline"/>
          <w:rtl w:val="0"/>
        </w:rPr>
        <w:t xml:space="preserve">A continuación, tedes que valorar os carteis dos demais grupos. A vosa avaliación serviralles para saber en que puntos mellorar como deseñadores gráficos.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35" w:before="0" w:line="480" w:lineRule="auto"/>
        <w:ind w:left="0" w:right="0" w:firstLine="0"/>
        <w:jc w:val="both"/>
        <w:rPr>
          <w:rFonts w:ascii="Atkinson Hyperlegible" w:cs="Atkinson Hyperlegible" w:eastAsia="Atkinson Hyperlegible" w:hAnsi="Atkinson Hyperlegible"/>
          <w:b w:val="0"/>
          <w:i w:val="0"/>
          <w:smallCaps w:val="0"/>
          <w:strike w:val="0"/>
          <w:color w:val="002b4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b w:val="0"/>
          <w:i w:val="0"/>
          <w:smallCaps w:val="0"/>
          <w:strike w:val="0"/>
          <w:color w:val="002b4a"/>
          <w:sz w:val="20"/>
          <w:szCs w:val="20"/>
          <w:u w:val="none"/>
          <w:shd w:fill="auto" w:val="clear"/>
          <w:vertAlign w:val="baseline"/>
          <w:rtl w:val="0"/>
        </w:rPr>
        <w:t xml:space="preserve">Nome do grupo que avalía: .........................................................................……………</w:t>
      </w:r>
      <w:r w:rsidDel="00000000" w:rsidR="00000000" w:rsidRPr="00000000">
        <w:rPr>
          <w:color w:val="002b4a"/>
          <w:sz w:val="20"/>
          <w:szCs w:val="20"/>
          <w:rtl w:val="0"/>
        </w:rPr>
        <w:t xml:space="preserve">…………………………………….</w:t>
      </w:r>
      <w:r w:rsidDel="00000000" w:rsidR="00000000" w:rsidRPr="00000000">
        <w:rPr>
          <w:rFonts w:ascii="Atkinson Hyperlegible" w:cs="Atkinson Hyperlegible" w:eastAsia="Atkinson Hyperlegible" w:hAnsi="Atkinson Hyperlegible"/>
          <w:b w:val="0"/>
          <w:i w:val="0"/>
          <w:smallCaps w:val="0"/>
          <w:strike w:val="0"/>
          <w:color w:val="002b4a"/>
          <w:sz w:val="20"/>
          <w:szCs w:val="20"/>
          <w:u w:val="none"/>
          <w:shd w:fill="auto" w:val="clear"/>
          <w:vertAlign w:val="baseline"/>
          <w:rtl w:val="0"/>
        </w:rPr>
        <w:t xml:space="preserve">………….................................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3" w:before="0" w:line="240" w:lineRule="auto"/>
        <w:ind w:left="11" w:right="0" w:firstLine="0"/>
        <w:jc w:val="both"/>
        <w:rPr>
          <w:rFonts w:ascii="Atkinson Hyperlegible" w:cs="Atkinson Hyperlegible" w:eastAsia="Atkinson Hyperlegible" w:hAnsi="Atkinson Hyperlegible"/>
          <w:b w:val="1"/>
          <w:i w:val="0"/>
          <w:smallCaps w:val="0"/>
          <w:strike w:val="0"/>
          <w:color w:val="002b4a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b w:val="1"/>
          <w:i w:val="0"/>
          <w:smallCaps w:val="0"/>
          <w:strike w:val="0"/>
          <w:color w:val="002b4a"/>
          <w:sz w:val="32"/>
          <w:szCs w:val="32"/>
          <w:u w:val="none"/>
          <w:shd w:fill="auto" w:val="clear"/>
          <w:vertAlign w:val="baseline"/>
          <w:rtl w:val="0"/>
        </w:rPr>
        <w:t xml:space="preserve">Composición do cartel:</w:t>
      </w:r>
    </w:p>
    <w:tbl>
      <w:tblPr>
        <w:tblStyle w:val="Table1"/>
        <w:tblW w:w="10095.0" w:type="dxa"/>
        <w:jc w:val="left"/>
        <w:tblInd w:w="-52.0" w:type="dxa"/>
        <w:tblBorders>
          <w:top w:color="333333" w:space="0" w:sz="4" w:val="single"/>
          <w:left w:color="333333" w:space="0" w:sz="4" w:val="single"/>
          <w:bottom w:color="333333" w:space="0" w:sz="4" w:val="single"/>
          <w:insideH w:color="333333" w:space="0" w:sz="4" w:val="single"/>
        </w:tblBorders>
        <w:tblLayout w:type="fixed"/>
        <w:tblLook w:val="0000"/>
      </w:tblPr>
      <w:tblGrid>
        <w:gridCol w:w="8032"/>
        <w:gridCol w:w="2063"/>
        <w:tblGridChange w:id="0">
          <w:tblGrid>
            <w:gridCol w:w="8032"/>
            <w:gridCol w:w="206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Emprega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elementos da linguaxe visual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que coñecemos: cor, forma e textura, dunha forma expresiva?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shd w:fill="auto" w:val="clear"/>
            <w:tcMar>
              <w:left w:w="-5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10783"/>
              </w:tabs>
              <w:spacing w:after="0" w:before="0" w:line="240" w:lineRule="auto"/>
              <w:ind w:left="0" w:right="0" w:firstLine="0"/>
              <w:jc w:val="center"/>
              <w:rPr>
                <w:rFonts w:ascii="Atkinson Hyperlegible" w:cs="Atkinson Hyperlegible" w:eastAsia="Atkinson Hyperlegible" w:hAnsi="Atkinson Hyperlegible"/>
                <w:b w:val="0"/>
                <w:i w:val="0"/>
                <w:smallCaps w:val="0"/>
                <w:strike w:val="0"/>
                <w:color w:val="002b4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tkinson Hyperlegible" w:cs="Atkinson Hyperlegible" w:eastAsia="Atkinson Hyperlegible" w:hAnsi="Atkinson Hyperlegible"/>
                <w:b w:val="0"/>
                <w:i w:val="0"/>
                <w:smallCaps w:val="0"/>
                <w:strike w:val="0"/>
                <w:color w:val="002b4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     ] Si    [    ] Non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333333" w:space="0" w:sz="4" w:val="single"/>
              <w:bottom w:color="333333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Emprega algún dos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esquemas visuais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vistos: simétrico axial ou radial, diagonal, triangular, circular-ovalado, en forma de L ou en cruz?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333333" w:space="0" w:sz="4" w:val="single"/>
              <w:bottom w:color="333333" w:space="0" w:sz="4" w:val="single"/>
              <w:right w:color="333333" w:space="0" w:sz="4" w:val="single"/>
            </w:tcBorders>
            <w:shd w:fill="auto" w:val="clear"/>
            <w:tcMar>
              <w:left w:w="-5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10783"/>
              </w:tabs>
              <w:spacing w:after="0" w:before="0" w:line="240" w:lineRule="auto"/>
              <w:ind w:left="0" w:right="0" w:firstLine="0"/>
              <w:jc w:val="center"/>
              <w:rPr>
                <w:rFonts w:ascii="Atkinson Hyperlegible" w:cs="Atkinson Hyperlegible" w:eastAsia="Atkinson Hyperlegible" w:hAnsi="Atkinson Hyperlegible"/>
                <w:b w:val="0"/>
                <w:i w:val="0"/>
                <w:smallCaps w:val="0"/>
                <w:strike w:val="0"/>
                <w:color w:val="002b4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tkinson Hyperlegible" w:cs="Atkinson Hyperlegible" w:eastAsia="Atkinson Hyperlegible" w:hAnsi="Atkinson Hyperlegible"/>
                <w:b w:val="0"/>
                <w:i w:val="0"/>
                <w:smallCaps w:val="0"/>
                <w:strike w:val="0"/>
                <w:color w:val="002b4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     ] Si    [    ] Non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333333" w:space="0" w:sz="4" w:val="single"/>
              <w:bottom w:color="333333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Contén todos os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compoñentes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requeridos: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fondo adecuado, imaxe e lema/texto?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333333" w:space="0" w:sz="4" w:val="single"/>
              <w:bottom w:color="333333" w:space="0" w:sz="4" w:val="single"/>
              <w:right w:color="333333" w:space="0" w:sz="4" w:val="single"/>
            </w:tcBorders>
            <w:shd w:fill="auto" w:val="clear"/>
            <w:tcMar>
              <w:left w:w="-5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10783"/>
              </w:tabs>
              <w:spacing w:after="0" w:before="0" w:line="240" w:lineRule="auto"/>
              <w:ind w:left="0" w:right="0" w:firstLine="0"/>
              <w:jc w:val="center"/>
              <w:rPr>
                <w:rFonts w:ascii="Atkinson Hyperlegible" w:cs="Atkinson Hyperlegible" w:eastAsia="Atkinson Hyperlegible" w:hAnsi="Atkinson Hyperlegible"/>
                <w:b w:val="0"/>
                <w:i w:val="0"/>
                <w:smallCaps w:val="0"/>
                <w:strike w:val="0"/>
                <w:color w:val="002b4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tkinson Hyperlegible" w:cs="Atkinson Hyperlegible" w:eastAsia="Atkinson Hyperlegible" w:hAnsi="Atkinson Hyperlegible"/>
                <w:b w:val="0"/>
                <w:i w:val="0"/>
                <w:smallCaps w:val="0"/>
                <w:strike w:val="0"/>
                <w:color w:val="002b4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     ] Si    [    ] Non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333333" w:space="0" w:sz="4" w:val="single"/>
              <w:bottom w:color="333333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execución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do cartel así como do resto de elementos está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ben realizada e con coidado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?</w:t>
            </w:r>
          </w:p>
        </w:tc>
        <w:tc>
          <w:tcPr>
            <w:tcBorders>
              <w:left w:color="333333" w:space="0" w:sz="4" w:val="single"/>
              <w:bottom w:color="333333" w:space="0" w:sz="4" w:val="single"/>
              <w:right w:color="333333" w:space="0" w:sz="4" w:val="single"/>
            </w:tcBorders>
            <w:shd w:fill="auto" w:val="clear"/>
            <w:tcMar>
              <w:left w:w="-5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10783"/>
              </w:tabs>
              <w:spacing w:after="0" w:before="0" w:line="240" w:lineRule="auto"/>
              <w:ind w:left="0" w:right="0" w:firstLine="0"/>
              <w:jc w:val="center"/>
              <w:rPr>
                <w:rFonts w:ascii="Atkinson Hyperlegible" w:cs="Atkinson Hyperlegible" w:eastAsia="Atkinson Hyperlegible" w:hAnsi="Atkinson Hyperlegible"/>
                <w:b w:val="0"/>
                <w:i w:val="0"/>
                <w:smallCaps w:val="0"/>
                <w:strike w:val="0"/>
                <w:color w:val="002b4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tkinson Hyperlegible" w:cs="Atkinson Hyperlegible" w:eastAsia="Atkinson Hyperlegible" w:hAnsi="Atkinson Hyperlegible"/>
                <w:b w:val="0"/>
                <w:i w:val="0"/>
                <w:smallCaps w:val="0"/>
                <w:strike w:val="0"/>
                <w:color w:val="002b4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     ] Si    [    ] Non</w:t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3" w:before="340" w:line="240" w:lineRule="auto"/>
        <w:ind w:left="11" w:right="0" w:firstLine="0"/>
        <w:jc w:val="both"/>
        <w:rPr>
          <w:rFonts w:ascii="Atkinson Hyperlegible" w:cs="Atkinson Hyperlegible" w:eastAsia="Atkinson Hyperlegible" w:hAnsi="Atkinson Hyperlegible"/>
          <w:b w:val="0"/>
          <w:i w:val="0"/>
          <w:smallCaps w:val="0"/>
          <w:strike w:val="0"/>
          <w:color w:val="002b4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b w:val="1"/>
          <w:i w:val="0"/>
          <w:smallCaps w:val="0"/>
          <w:strike w:val="0"/>
          <w:color w:val="002b4a"/>
          <w:sz w:val="32"/>
          <w:szCs w:val="32"/>
          <w:u w:val="none"/>
          <w:shd w:fill="auto" w:val="clear"/>
          <w:vertAlign w:val="baseline"/>
          <w:rtl w:val="0"/>
        </w:rPr>
        <w:t xml:space="preserve">Temática do cartel:</w:t>
      </w:r>
      <w:r w:rsidDel="00000000" w:rsidR="00000000" w:rsidRPr="00000000">
        <w:rPr>
          <w:rtl w:val="0"/>
        </w:rPr>
      </w:r>
    </w:p>
    <w:tbl>
      <w:tblPr>
        <w:tblStyle w:val="Table2"/>
        <w:tblW w:w="10095.0" w:type="dxa"/>
        <w:jc w:val="left"/>
        <w:tblInd w:w="-38.0" w:type="dxa"/>
        <w:tblBorders>
          <w:top w:color="666666" w:space="0" w:sz="4" w:val="single"/>
          <w:left w:color="666666" w:space="0" w:sz="4" w:val="single"/>
          <w:bottom w:color="666666" w:space="0" w:sz="4" w:val="single"/>
          <w:insideH w:color="666666" w:space="0" w:sz="4" w:val="single"/>
        </w:tblBorders>
        <w:tblLayout w:type="fixed"/>
        <w:tblLook w:val="0000"/>
      </w:tblPr>
      <w:tblGrid>
        <w:gridCol w:w="1470"/>
        <w:gridCol w:w="6525"/>
        <w:gridCol w:w="2100"/>
        <w:tblGridChange w:id="0">
          <w:tblGrid>
            <w:gridCol w:w="1470"/>
            <w:gridCol w:w="6525"/>
            <w:gridCol w:w="2100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tkinson Hyperlegible" w:cs="Atkinson Hyperlegible" w:eastAsia="Atkinson Hyperlegible" w:hAnsi="Atkinson Hyperlegible"/>
                <w:b w:val="0"/>
                <w:i w:val="0"/>
                <w:smallCaps w:val="0"/>
                <w:strike w:val="0"/>
                <w:color w:val="002b4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tkinson Hyperlegible" w:cs="Atkinson Hyperlegible" w:eastAsia="Atkinson Hyperlegible" w:hAnsi="Atkinson Hyperlegible"/>
                <w:b w:val="1"/>
                <w:i w:val="0"/>
                <w:smallCaps w:val="0"/>
                <w:strike w:val="0"/>
                <w:color w:val="002b4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Claridade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 imaxe do cartel é clara e fai referencia ao tema elixido?</w:t>
            </w:r>
          </w:p>
          <w:p w:rsidR="00000000" w:rsidDel="00000000" w:rsidP="00000000" w:rsidRDefault="00000000" w:rsidRPr="00000000" w14:paraId="00000013">
            <w:pPr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(lembra que a parte gráfica é o debuxo, ilustración, foto, etc.)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10783"/>
              </w:tabs>
              <w:spacing w:after="0" w:before="0" w:line="240" w:lineRule="auto"/>
              <w:ind w:left="0" w:right="0" w:firstLine="0"/>
              <w:jc w:val="center"/>
              <w:rPr>
                <w:rFonts w:ascii="Atkinson Hyperlegible" w:cs="Atkinson Hyperlegible" w:eastAsia="Atkinson Hyperlegible" w:hAnsi="Atkinson Hyperlegible"/>
                <w:b w:val="0"/>
                <w:i w:val="0"/>
                <w:smallCaps w:val="0"/>
                <w:strike w:val="0"/>
                <w:color w:val="002b4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tkinson Hyperlegible" w:cs="Atkinson Hyperlegible" w:eastAsia="Atkinson Hyperlegible" w:hAnsi="Atkinson Hyperlegible"/>
                <w:b w:val="0"/>
                <w:i w:val="0"/>
                <w:smallCaps w:val="0"/>
                <w:strike w:val="0"/>
                <w:color w:val="002b4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     ] Si    [    ] Non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6" w:hRule="atLeast"/>
          <w:tblHeader w:val="0"/>
        </w:trPr>
        <w:tc>
          <w:tcPr>
            <w:tcBorders>
              <w:left w:color="666666" w:space="0" w:sz="4" w:val="single"/>
              <w:bottom w:color="66666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tkinson Hyperlegible" w:cs="Atkinson Hyperlegible" w:eastAsia="Atkinson Hyperlegible" w:hAnsi="Atkinson Hyperlegible"/>
                <w:b w:val="0"/>
                <w:i w:val="0"/>
                <w:smallCaps w:val="0"/>
                <w:strike w:val="0"/>
                <w:color w:val="002b4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tkinson Hyperlegible" w:cs="Atkinson Hyperlegible" w:eastAsia="Atkinson Hyperlegible" w:hAnsi="Atkinson Hyperlegible"/>
                <w:b w:val="1"/>
                <w:i w:val="0"/>
                <w:smallCaps w:val="0"/>
                <w:strike w:val="0"/>
                <w:color w:val="002b4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Metáfora visual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4" w:val="single"/>
              <w:bottom w:color="66666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Emprégase a metáfora visual como recurso plástico na imaxe do cartel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10783"/>
              </w:tabs>
              <w:spacing w:after="0" w:before="0" w:line="240" w:lineRule="auto"/>
              <w:ind w:left="0" w:right="0" w:firstLine="0"/>
              <w:jc w:val="center"/>
              <w:rPr>
                <w:rFonts w:ascii="Atkinson Hyperlegible" w:cs="Atkinson Hyperlegible" w:eastAsia="Atkinson Hyperlegible" w:hAnsi="Atkinson Hyperlegible"/>
                <w:b w:val="0"/>
                <w:i w:val="0"/>
                <w:smallCaps w:val="0"/>
                <w:strike w:val="0"/>
                <w:color w:val="002b4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tkinson Hyperlegible" w:cs="Atkinson Hyperlegible" w:eastAsia="Atkinson Hyperlegible" w:hAnsi="Atkinson Hyperlegible"/>
                <w:b w:val="0"/>
                <w:i w:val="0"/>
                <w:smallCaps w:val="0"/>
                <w:strike w:val="0"/>
                <w:color w:val="002b4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     ] Si    [    ] Non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6" w:hRule="atLeast"/>
          <w:tblHeader w:val="0"/>
        </w:trPr>
        <w:tc>
          <w:tcPr>
            <w:tcBorders>
              <w:left w:color="666666" w:space="0" w:sz="4" w:val="single"/>
              <w:bottom w:color="66666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tkinson Hyperlegible" w:cs="Atkinson Hyperlegible" w:eastAsia="Atkinson Hyperlegible" w:hAnsi="Atkinson Hyperlegible"/>
                <w:b w:val="0"/>
                <w:i w:val="0"/>
                <w:smallCaps w:val="0"/>
                <w:strike w:val="0"/>
                <w:color w:val="002b4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tkinson Hyperlegible" w:cs="Atkinson Hyperlegible" w:eastAsia="Atkinson Hyperlegible" w:hAnsi="Atkinson Hyperlegible"/>
                <w:b w:val="1"/>
                <w:i w:val="0"/>
                <w:smallCaps w:val="0"/>
                <w:strike w:val="0"/>
                <w:color w:val="002b4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Texto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4" w:val="single"/>
              <w:bottom w:color="66666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 lema/texto é claro, lexible e fai referencia e/ou acompaña á imaxe?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10783"/>
              </w:tabs>
              <w:spacing w:after="0" w:before="0" w:line="240" w:lineRule="auto"/>
              <w:ind w:left="0" w:right="0" w:firstLine="0"/>
              <w:jc w:val="center"/>
              <w:rPr>
                <w:rFonts w:ascii="Atkinson Hyperlegible" w:cs="Atkinson Hyperlegible" w:eastAsia="Atkinson Hyperlegible" w:hAnsi="Atkinson Hyperlegible"/>
                <w:b w:val="0"/>
                <w:i w:val="0"/>
                <w:smallCaps w:val="0"/>
                <w:strike w:val="0"/>
                <w:color w:val="002b4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tkinson Hyperlegible" w:cs="Atkinson Hyperlegible" w:eastAsia="Atkinson Hyperlegible" w:hAnsi="Atkinson Hyperlegible"/>
                <w:b w:val="0"/>
                <w:i w:val="0"/>
                <w:smallCaps w:val="0"/>
                <w:strike w:val="0"/>
                <w:color w:val="002b4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     ] Si    [    ] Non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3" w:before="340" w:line="240" w:lineRule="auto"/>
        <w:ind w:left="11" w:right="0" w:firstLine="0"/>
        <w:jc w:val="both"/>
        <w:rPr>
          <w:rFonts w:ascii="Atkinson Hyperlegible" w:cs="Atkinson Hyperlegible" w:eastAsia="Atkinson Hyperlegible" w:hAnsi="Atkinson Hyperlegible"/>
          <w:b w:val="0"/>
          <w:i w:val="0"/>
          <w:smallCaps w:val="0"/>
          <w:strike w:val="0"/>
          <w:color w:val="002b4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b w:val="1"/>
          <w:i w:val="0"/>
          <w:smallCaps w:val="0"/>
          <w:strike w:val="0"/>
          <w:color w:val="002b4a"/>
          <w:sz w:val="32"/>
          <w:szCs w:val="32"/>
          <w:u w:val="none"/>
          <w:shd w:fill="auto" w:val="clear"/>
          <w:vertAlign w:val="baseline"/>
          <w:rtl w:val="0"/>
        </w:rPr>
        <w:t xml:space="preserve">Exposición:</w:t>
      </w:r>
      <w:r w:rsidDel="00000000" w:rsidR="00000000" w:rsidRPr="00000000">
        <w:rPr>
          <w:rtl w:val="0"/>
        </w:rPr>
      </w:r>
    </w:p>
    <w:tbl>
      <w:tblPr>
        <w:tblStyle w:val="Table3"/>
        <w:tblW w:w="10095.0" w:type="dxa"/>
        <w:jc w:val="left"/>
        <w:tblInd w:w="-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70"/>
        <w:gridCol w:w="6525"/>
        <w:gridCol w:w="2100"/>
        <w:tblGridChange w:id="0">
          <w:tblGrid>
            <w:gridCol w:w="1470"/>
            <w:gridCol w:w="6525"/>
            <w:gridCol w:w="2100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tkinson Hyperlegible" w:cs="Atkinson Hyperlegible" w:eastAsia="Atkinson Hyperlegible" w:hAnsi="Atkinson Hyperlegible"/>
                <w:b w:val="0"/>
                <w:i w:val="0"/>
                <w:smallCaps w:val="0"/>
                <w:strike w:val="0"/>
                <w:color w:val="002b4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tkinson Hyperlegible" w:cs="Atkinson Hyperlegible" w:eastAsia="Atkinson Hyperlegible" w:hAnsi="Atkinson Hyperlegible"/>
                <w:b w:val="1"/>
                <w:i w:val="0"/>
                <w:smallCaps w:val="0"/>
                <w:strike w:val="0"/>
                <w:color w:val="002b4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Claridade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rPr>
                <w:b w:val="1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As persoas comunicadoras falaban de forma fluída e dominando os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contidos sobre a linguaxe visual, composición e cartelería.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10783"/>
              </w:tabs>
              <w:spacing w:after="0" w:before="0" w:line="240" w:lineRule="auto"/>
              <w:ind w:left="0" w:right="0" w:firstLine="0"/>
              <w:jc w:val="center"/>
              <w:rPr>
                <w:rFonts w:ascii="Atkinson Hyperlegible" w:cs="Atkinson Hyperlegible" w:eastAsia="Atkinson Hyperlegible" w:hAnsi="Atkinson Hyperlegible"/>
                <w:b w:val="0"/>
                <w:i w:val="0"/>
                <w:smallCaps w:val="0"/>
                <w:strike w:val="0"/>
                <w:color w:val="002b4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tkinson Hyperlegible" w:cs="Atkinson Hyperlegible" w:eastAsia="Atkinson Hyperlegible" w:hAnsi="Atkinson Hyperlegible"/>
                <w:b w:val="0"/>
                <w:i w:val="0"/>
                <w:smallCaps w:val="0"/>
                <w:strike w:val="0"/>
                <w:color w:val="002b4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     ] Si    [    ] Non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tkinson Hyperlegible" w:cs="Atkinson Hyperlegible" w:eastAsia="Atkinson Hyperlegible" w:hAnsi="Atkinson Hyperlegible"/>
                <w:b w:val="0"/>
                <w:i w:val="0"/>
                <w:smallCaps w:val="0"/>
                <w:strike w:val="0"/>
                <w:color w:val="002b4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tkinson Hyperlegible" w:cs="Atkinson Hyperlegible" w:eastAsia="Atkinson Hyperlegible" w:hAnsi="Atkinson Hyperlegible"/>
                <w:b w:val="1"/>
                <w:i w:val="0"/>
                <w:smallCaps w:val="0"/>
                <w:strike w:val="0"/>
                <w:color w:val="002b4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Explicación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 explicación da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temática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do cartel, incluída a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metáfora visual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, foi fácil de entender.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10783"/>
              </w:tabs>
              <w:spacing w:after="0" w:before="0" w:line="240" w:lineRule="auto"/>
              <w:ind w:left="0" w:right="0" w:firstLine="0"/>
              <w:jc w:val="center"/>
              <w:rPr>
                <w:rFonts w:ascii="Atkinson Hyperlegible" w:cs="Atkinson Hyperlegible" w:eastAsia="Atkinson Hyperlegible" w:hAnsi="Atkinson Hyperlegible"/>
                <w:b w:val="0"/>
                <w:i w:val="0"/>
                <w:smallCaps w:val="0"/>
                <w:strike w:val="0"/>
                <w:color w:val="002b4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tkinson Hyperlegible" w:cs="Atkinson Hyperlegible" w:eastAsia="Atkinson Hyperlegible" w:hAnsi="Atkinson Hyperlegible"/>
                <w:b w:val="0"/>
                <w:i w:val="0"/>
                <w:smallCaps w:val="0"/>
                <w:strike w:val="0"/>
                <w:color w:val="002b4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     ] Si    [    ] Non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76" w:lineRule="auto"/>
        <w:ind w:left="0" w:right="0" w:firstLine="0"/>
        <w:jc w:val="left"/>
        <w:rPr>
          <w:rFonts w:ascii="Atkinson Hyperlegible" w:cs="Atkinson Hyperlegible" w:eastAsia="Atkinson Hyperlegible" w:hAnsi="Atkinson Hyperlegible"/>
          <w:b w:val="0"/>
          <w:i w:val="0"/>
          <w:smallCaps w:val="0"/>
          <w:strike w:val="0"/>
          <w:color w:val="002b4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321" w:top="964" w:left="850" w:right="850" w:header="907" w:footer="90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tkinson Hyperlegibl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Atkinson Hyperlegible" w:cs="Atkinson Hyperlegible" w:eastAsia="Atkinson Hyperlegible" w:hAnsi="Atkinson Hyperlegible"/>
        <w:b w:val="1"/>
        <w:i w:val="0"/>
        <w:smallCaps w:val="0"/>
        <w:strike w:val="0"/>
        <w:color w:val="002b4a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5953760</wp:posOffset>
          </wp:positionH>
          <wp:positionV relativeFrom="paragraph">
            <wp:posOffset>125730</wp:posOffset>
          </wp:positionV>
          <wp:extent cx="467995" cy="161925"/>
          <wp:effectExtent b="0" l="0" r="0" t="0"/>
          <wp:wrapSquare wrapText="bothSides" distB="0" distT="0" distL="0" distR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67995" cy="1619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5214620</wp:posOffset>
          </wp:positionH>
          <wp:positionV relativeFrom="paragraph">
            <wp:posOffset>114300</wp:posOffset>
          </wp:positionV>
          <wp:extent cx="542290" cy="168275"/>
          <wp:effectExtent b="0" l="0" r="0" t="0"/>
          <wp:wrapSquare wrapText="bothSides" distB="0" distT="0" distL="0" distR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2290" cy="1682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1020" w:firstLine="0"/>
      <w:jc w:val="center"/>
      <w:rPr>
        <w:rFonts w:ascii="Atkinson Hyperlegible" w:cs="Atkinson Hyperlegible" w:eastAsia="Atkinson Hyperlegible" w:hAnsi="Atkinson Hyperlegible"/>
        <w:b w:val="1"/>
        <w:i w:val="0"/>
        <w:smallCaps w:val="0"/>
        <w:strike w:val="0"/>
        <w:color w:val="002b4a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tkinson Hyperlegible" w:cs="Atkinson Hyperlegible" w:eastAsia="Atkinson Hyperlegible" w:hAnsi="Atkinson Hyperlegible"/>
        <w:b w:val="1"/>
        <w:i w:val="0"/>
        <w:smallCaps w:val="0"/>
        <w:strike w:val="0"/>
        <w:color w:val="002b4a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76" w:lineRule="auto"/>
      <w:ind w:left="0" w:right="0" w:firstLine="0"/>
      <w:jc w:val="right"/>
      <w:rPr>
        <w:rFonts w:ascii="Atkinson Hyperlegible" w:cs="Atkinson Hyperlegible" w:eastAsia="Atkinson Hyperlegible" w:hAnsi="Atkinson Hyperlegible"/>
        <w:b w:val="0"/>
        <w:i w:val="0"/>
        <w:smallCaps w:val="0"/>
        <w:strike w:val="0"/>
        <w:color w:val="80bde1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635</wp:posOffset>
          </wp:positionH>
          <wp:positionV relativeFrom="paragraph">
            <wp:posOffset>-353694</wp:posOffset>
          </wp:positionV>
          <wp:extent cx="1440180" cy="457200"/>
          <wp:effectExtent b="0" l="0" r="0" t="0"/>
          <wp:wrapSquare wrapText="bothSides" distB="0" distT="0" distL="0" distR="0"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40180" cy="4572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76" w:lineRule="auto"/>
      <w:ind w:left="0" w:right="0" w:firstLine="0"/>
      <w:jc w:val="right"/>
      <w:rPr>
        <w:rFonts w:ascii="Atkinson Hyperlegible" w:cs="Atkinson Hyperlegible" w:eastAsia="Atkinson Hyperlegible" w:hAnsi="Atkinson Hyperlegible"/>
        <w:b w:val="0"/>
        <w:i w:val="0"/>
        <w:smallCaps w:val="0"/>
        <w:strike w:val="0"/>
        <w:color w:val="80bde1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tkinson Hyperlegible" w:cs="Atkinson Hyperlegible" w:eastAsia="Atkinson Hyperlegible" w:hAnsi="Atkinson Hyperlegible"/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3.0" w:type="dxa"/>
        <w:left w:w="52.0" w:type="dxa"/>
        <w:bottom w:w="113.0" w:type="dxa"/>
        <w:right w:w="57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3.0" w:type="dxa"/>
        <w:left w:w="52.0" w:type="dxa"/>
        <w:bottom w:w="113.0" w:type="dxa"/>
        <w:right w:w="57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13.0" w:type="dxa"/>
        <w:left w:w="52.0" w:type="dxa"/>
        <w:bottom w:w="113.0" w:type="dxa"/>
        <w:right w:w="57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tkinsonHyperlegible-regular.ttf"/><Relationship Id="rId2" Type="http://schemas.openxmlformats.org/officeDocument/2006/relationships/font" Target="fonts/AtkinsonHyperlegible-bold.ttf"/><Relationship Id="rId3" Type="http://schemas.openxmlformats.org/officeDocument/2006/relationships/font" Target="fonts/AtkinsonHyperlegible-italic.ttf"/><Relationship Id="rId4" Type="http://schemas.openxmlformats.org/officeDocument/2006/relationships/font" Target="fonts/AtkinsonHyperlegibl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