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10E0" w14:textId="77777777" w:rsidR="00FD666F" w:rsidRDefault="005A0A4E" w:rsidP="002019A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007BC4"/>
        <w:spacing w:before="240" w:after="120"/>
        <w:jc w:val="center"/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</w:pPr>
      <w:r>
        <w:rPr>
          <w:rFonts w:ascii="Atkinson Hyperlegible" w:eastAsia="Atkinson Hyperlegible" w:hAnsi="Atkinson Hyperlegible" w:cs="Atkinson Hyperlegible"/>
          <w:b/>
          <w:color w:val="FFFFFF"/>
          <w:sz w:val="56"/>
          <w:szCs w:val="56"/>
        </w:rPr>
        <w:t>DIARIO DE APRENDIZAXE</w:t>
      </w:r>
    </w:p>
    <w:p w14:paraId="2301DFEC" w14:textId="05A291BD" w:rsidR="00FD666F" w:rsidRPr="00261355" w:rsidRDefault="00261355" w:rsidP="0026135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noProof/>
          <w:color w:val="000000"/>
          <w:sz w:val="28"/>
          <w:szCs w:val="28"/>
        </w:rPr>
        <w:drawing>
          <wp:inline distT="0" distB="0" distL="0" distR="0" wp14:anchorId="056967AD" wp14:editId="67E63595">
            <wp:extent cx="6120130" cy="244856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87ECD" w14:textId="77777777" w:rsidR="00FD666F" w:rsidRDefault="00FD666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</w:rPr>
      </w:pPr>
    </w:p>
    <w:p w14:paraId="2A256DD1" w14:textId="77777777" w:rsidR="00FD666F" w:rsidRDefault="005A0A4E">
      <w:pPr>
        <w:jc w:val="both"/>
        <w:rPr>
          <w:rFonts w:ascii="Atkinson Hyperlegible" w:eastAsia="Atkinson Hyperlegible" w:hAnsi="Atkinson Hyperlegible" w:cs="Atkinson Hyperlegible"/>
        </w:rPr>
      </w:pPr>
      <w:r>
        <w:rPr>
          <w:rFonts w:ascii="Atkinson Hyperlegible" w:eastAsia="Atkinson Hyperlegible" w:hAnsi="Atkinson Hyperlegible" w:cs="Atkinson Hyperlegible"/>
          <w:b/>
          <w:color w:val="007BC4"/>
        </w:rPr>
        <w:t xml:space="preserve">Diario de </w:t>
      </w:r>
      <w:proofErr w:type="spellStart"/>
      <w:r>
        <w:rPr>
          <w:rFonts w:ascii="Atkinson Hyperlegible" w:eastAsia="Atkinson Hyperlegible" w:hAnsi="Atkinson Hyperlegible" w:cs="Atkinson Hyperlegible"/>
          <w:b/>
          <w:color w:val="007BC4"/>
        </w:rPr>
        <w:t>aprendizaxe</w:t>
      </w:r>
      <w:proofErr w:type="spellEnd"/>
      <w:r>
        <w:rPr>
          <w:rFonts w:ascii="Atkinson Hyperlegible" w:eastAsia="Atkinson Hyperlegible" w:hAnsi="Atkinson Hyperlegible" w:cs="Atkinson Hyperlegible"/>
          <w:b/>
          <w:color w:val="007BC4"/>
        </w:rPr>
        <w:t xml:space="preserve"> individual de:</w:t>
      </w:r>
    </w:p>
    <w:tbl>
      <w:tblPr>
        <w:tblStyle w:val="a"/>
        <w:tblW w:w="96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3"/>
        <w:gridCol w:w="1758"/>
        <w:gridCol w:w="1567"/>
      </w:tblGrid>
      <w:tr w:rsidR="00261355" w:rsidRPr="00261355" w14:paraId="14006A0D" w14:textId="77777777">
        <w:trPr>
          <w:trHeight w:val="42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78F2C1C4" w14:textId="77777777" w:rsidR="00FD666F" w:rsidRPr="00261355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b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b/>
                <w:color w:val="002B4F"/>
              </w:rPr>
              <w:t>Nome:</w:t>
            </w:r>
          </w:p>
        </w:tc>
      </w:tr>
      <w:tr w:rsidR="00261355" w:rsidRPr="00261355" w14:paraId="5677FA59" w14:textId="77777777">
        <w:tc>
          <w:tcPr>
            <w:tcW w:w="6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13349" w14:textId="5162769D" w:rsidR="00FD666F" w:rsidRPr="00261355" w:rsidRDefault="005A0A4E">
            <w:pPr>
              <w:jc w:val="both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Materia: Educación </w:t>
            </w:r>
            <w:r w:rsidR="007163A4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Física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96B0F" w14:textId="77777777" w:rsidR="00FD666F" w:rsidRPr="00261355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Curso: 1º ESO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F2F9"/>
          </w:tcPr>
          <w:p w14:paraId="399CFBE3" w14:textId="77777777" w:rsidR="00FD666F" w:rsidRPr="00261355" w:rsidRDefault="005A0A4E">
            <w:pPr>
              <w:widowControl w:val="0"/>
              <w:spacing w:line="240" w:lineRule="auto"/>
              <w:jc w:val="both"/>
              <w:rPr>
                <w:rFonts w:ascii="Atkinson Hyperlegible" w:eastAsia="Atkinson Hyperlegible" w:hAnsi="Atkinson Hyperlegible" w:cs="Atkinson Hyperlegible"/>
                <w:color w:val="002B4F"/>
                <w:sz w:val="22"/>
                <w:szCs w:val="22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  <w:sz w:val="22"/>
                <w:szCs w:val="22"/>
              </w:rPr>
              <w:t>Grupo:</w:t>
            </w:r>
          </w:p>
        </w:tc>
      </w:tr>
    </w:tbl>
    <w:p w14:paraId="1BBECBBF" w14:textId="77777777" w:rsidR="002019AB" w:rsidRPr="00261355" w:rsidRDefault="002019AB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</w:p>
    <w:p w14:paraId="57004ACA" w14:textId="77777777" w:rsidR="002019AB" w:rsidRPr="00261355" w:rsidRDefault="002019AB" w:rsidP="002019AB">
      <w:pPr>
        <w:pStyle w:val="ContentsHeading"/>
        <w:jc w:val="center"/>
        <w:rPr>
          <w:rFonts w:ascii="Atkinson Hyperlegible" w:hAnsi="Atkinson Hyperlegible" w:hint="eastAsia"/>
          <w:color w:val="002B4F"/>
        </w:rPr>
      </w:pPr>
      <w:r w:rsidRPr="00261355">
        <w:rPr>
          <w:rFonts w:ascii="Atkinson Hyperlegible" w:hAnsi="Atkinson Hyperlegible"/>
          <w:color w:val="002B4F"/>
        </w:rPr>
        <w:t>Índice</w:t>
      </w:r>
    </w:p>
    <w:sdt>
      <w:sdtPr>
        <w:rPr>
          <w:color w:val="002B4F"/>
        </w:rPr>
        <w:id w:val="444355118"/>
        <w:docPartObj>
          <w:docPartGallery w:val="Table of Contents"/>
          <w:docPartUnique/>
        </w:docPartObj>
      </w:sdtPr>
      <w:sdtEndPr>
        <w:rPr>
          <w:rFonts w:ascii="Atkinson Hyperlegible" w:hAnsi="Atkinson Hyperlegible"/>
        </w:rPr>
      </w:sdtEndPr>
      <w:sdtContent>
        <w:p w14:paraId="38C09227" w14:textId="7B356411" w:rsidR="002019AB" w:rsidRPr="00261355" w:rsidRDefault="002019AB" w:rsidP="002019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2B4F"/>
            </w:rPr>
          </w:pPr>
          <w:r w:rsidRPr="00261355">
            <w:rPr>
              <w:rFonts w:ascii="Atkinson Hyperlegible" w:hAnsi="Atkinson Hyperlegible"/>
              <w:color w:val="002B4F"/>
            </w:rPr>
            <w:fldChar w:fldCharType="begin"/>
          </w:r>
          <w:r w:rsidRPr="00261355">
            <w:rPr>
              <w:rFonts w:ascii="Atkinson Hyperlegible" w:hAnsi="Atkinson Hyperlegible"/>
              <w:color w:val="002B4F"/>
            </w:rPr>
            <w:instrText xml:space="preserve"> TOC \h \u \z \t "Heading 1,1,"</w:instrText>
          </w:r>
          <w:r w:rsidRPr="00261355">
            <w:rPr>
              <w:rFonts w:ascii="Atkinson Hyperlegible" w:hAnsi="Atkinson Hyperlegible"/>
              <w:color w:val="002B4F"/>
            </w:rPr>
            <w:fldChar w:fldCharType="separate"/>
          </w:r>
          <w:hyperlink w:anchor="_gjdgxs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INSTRUCIÓNS E IDENTIFICACIÓN </w:t>
            </w:r>
          </w:hyperlink>
          <w:hyperlink w:anchor="_gjdgxs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DO ALUMNADO</w:t>
            </w:r>
          </w:hyperlink>
          <w:hyperlink w:anchor="_gjdgxs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ab/>
            </w:r>
            <w:r w:rsidR="00E2128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2</w:t>
            </w:r>
          </w:hyperlink>
        </w:p>
        <w:p w14:paraId="4EB3A634" w14:textId="0179C44D" w:rsidR="002019AB" w:rsidRPr="00261355" w:rsidRDefault="00505F59" w:rsidP="002019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2B4F"/>
            </w:rPr>
          </w:pPr>
          <w:hyperlink w:anchor="_1fob9te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FASE 1: </w:t>
            </w:r>
          </w:hyperlink>
          <w:proofErr w:type="gramStart"/>
          <w:r w:rsidR="002019AB" w:rsidRPr="00261355">
            <w:rPr>
              <w:rFonts w:ascii="Atkinson Hyperlegible" w:hAnsi="Atkinson Hyperlegible"/>
              <w:color w:val="002B4F"/>
            </w:rPr>
            <w:t>En obras!</w:t>
          </w:r>
          <w:proofErr w:type="gramEnd"/>
          <w:r w:rsidR="002019AB" w:rsidRPr="00261355">
            <w:rPr>
              <w:rFonts w:ascii="Atkinson Hyperlegible" w:hAnsi="Atkinson Hyperlegible"/>
              <w:color w:val="002B4F"/>
            </w:rPr>
            <w:fldChar w:fldCharType="begin"/>
          </w:r>
          <w:r w:rsidR="002019AB" w:rsidRPr="00261355">
            <w:rPr>
              <w:rFonts w:ascii="Atkinson Hyperlegible" w:hAnsi="Atkinson Hyperlegible"/>
              <w:color w:val="002B4F"/>
            </w:rPr>
            <w:instrText xml:space="preserve"> HYPERLINK \l "_1fob9te" \h </w:instrText>
          </w:r>
          <w:r w:rsidR="002019AB" w:rsidRPr="00261355">
            <w:rPr>
              <w:rFonts w:ascii="Atkinson Hyperlegible" w:hAnsi="Atkinson Hyperlegible"/>
              <w:color w:val="002B4F"/>
            </w:rPr>
            <w:fldChar w:fldCharType="separate"/>
          </w:r>
          <w:r w:rsidR="002019AB" w:rsidRPr="00261355">
            <w:rPr>
              <w:rFonts w:ascii="Atkinson Hyperlegible" w:eastAsia="Atkinson Hyperlegible" w:hAnsi="Atkinson Hyperlegible" w:cs="Atkinson Hyperlegible"/>
              <w:color w:val="002B4F"/>
            </w:rPr>
            <w:tab/>
          </w:r>
          <w:r w:rsidR="00E21282" w:rsidRPr="00261355">
            <w:rPr>
              <w:rFonts w:ascii="Atkinson Hyperlegible" w:eastAsia="Atkinson Hyperlegible" w:hAnsi="Atkinson Hyperlegible" w:cs="Atkinson Hyperlegible"/>
              <w:color w:val="002B4F"/>
            </w:rPr>
            <w:t>3</w:t>
          </w:r>
          <w:r w:rsidR="002019AB" w:rsidRPr="00261355">
            <w:rPr>
              <w:rFonts w:ascii="Atkinson Hyperlegible" w:eastAsia="Atkinson Hyperlegible" w:hAnsi="Atkinson Hyperlegible" w:cs="Atkinson Hyperlegible"/>
              <w:color w:val="002B4F"/>
            </w:rPr>
            <w:fldChar w:fldCharType="end"/>
          </w:r>
        </w:p>
        <w:p w14:paraId="5CFBFB7F" w14:textId="55BC40C9" w:rsidR="002019AB" w:rsidRPr="00261355" w:rsidRDefault="00505F59" w:rsidP="002019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2B4F"/>
            </w:rPr>
          </w:pPr>
          <w:hyperlink w:anchor="_1t3h5sf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FASE 2: </w:t>
            </w:r>
          </w:hyperlink>
          <w:r w:rsidR="002019AB" w:rsidRPr="00261355">
            <w:rPr>
              <w:rFonts w:ascii="Atkinson Hyperlegible" w:hAnsi="Atkinson Hyperlegible"/>
              <w:color w:val="002B4F"/>
            </w:rPr>
            <w:t xml:space="preserve">Plantando </w:t>
          </w:r>
          <w:proofErr w:type="spellStart"/>
          <w:r w:rsidR="002019AB" w:rsidRPr="00261355">
            <w:rPr>
              <w:rFonts w:ascii="Atkinson Hyperlegible" w:hAnsi="Atkinson Hyperlegible"/>
              <w:color w:val="002B4F"/>
            </w:rPr>
            <w:t>coñecementos</w:t>
          </w:r>
          <w:proofErr w:type="spellEnd"/>
          <w:r w:rsidR="002019AB" w:rsidRPr="00261355">
            <w:rPr>
              <w:rFonts w:ascii="Atkinson Hyperlegible" w:hAnsi="Atkinson Hyperlegible"/>
              <w:color w:val="002B4F"/>
            </w:rPr>
            <w:fldChar w:fldCharType="begin"/>
          </w:r>
          <w:r w:rsidR="002019AB" w:rsidRPr="00261355">
            <w:rPr>
              <w:rFonts w:ascii="Atkinson Hyperlegible" w:hAnsi="Atkinson Hyperlegible"/>
              <w:color w:val="002B4F"/>
            </w:rPr>
            <w:instrText xml:space="preserve"> HYPERLINK \l "_1t3h5sf" \h </w:instrText>
          </w:r>
          <w:r w:rsidR="002019AB" w:rsidRPr="00261355">
            <w:rPr>
              <w:rFonts w:ascii="Atkinson Hyperlegible" w:hAnsi="Atkinson Hyperlegible"/>
              <w:color w:val="002B4F"/>
            </w:rPr>
            <w:fldChar w:fldCharType="separate"/>
          </w:r>
          <w:r w:rsidR="002019AB" w:rsidRPr="00261355">
            <w:rPr>
              <w:rFonts w:ascii="Atkinson Hyperlegible" w:eastAsia="Atkinson Hyperlegible" w:hAnsi="Atkinson Hyperlegible" w:cs="Atkinson Hyperlegible"/>
              <w:color w:val="002B4F"/>
            </w:rPr>
            <w:tab/>
          </w:r>
          <w:r w:rsidR="00E21282" w:rsidRPr="00261355">
            <w:rPr>
              <w:rFonts w:ascii="Atkinson Hyperlegible" w:eastAsia="Atkinson Hyperlegible" w:hAnsi="Atkinson Hyperlegible" w:cs="Atkinson Hyperlegible"/>
              <w:color w:val="002B4F"/>
            </w:rPr>
            <w:t>6</w:t>
          </w:r>
          <w:r w:rsidR="002019AB" w:rsidRPr="00261355">
            <w:rPr>
              <w:rFonts w:ascii="Atkinson Hyperlegible" w:eastAsia="Atkinson Hyperlegible" w:hAnsi="Atkinson Hyperlegible" w:cs="Atkinson Hyperlegible"/>
              <w:color w:val="002B4F"/>
            </w:rPr>
            <w:fldChar w:fldCharType="end"/>
          </w:r>
        </w:p>
        <w:p w14:paraId="49EC1279" w14:textId="3706416C" w:rsidR="002019AB" w:rsidRPr="00261355" w:rsidRDefault="00505F59" w:rsidP="002019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2B4F"/>
            </w:rPr>
          </w:pPr>
          <w:hyperlink w:anchor="_4d34og8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FASE 3: </w:t>
            </w:r>
          </w:hyperlink>
          <w:proofErr w:type="spellStart"/>
          <w:r w:rsidR="00261355" w:rsidRPr="00261355">
            <w:rPr>
              <w:rFonts w:ascii="Atkinson Hyperlegible" w:hAnsi="Atkinson Hyperlegible"/>
              <w:color w:val="002B4F"/>
            </w:rPr>
            <w:t>Colleitando</w:t>
          </w:r>
          <w:proofErr w:type="spellEnd"/>
          <w:r w:rsidR="002019AB" w:rsidRPr="00261355">
            <w:rPr>
              <w:rFonts w:ascii="Atkinson Hyperlegible" w:hAnsi="Atkinson Hyperlegible"/>
              <w:color w:val="002B4F"/>
            </w:rPr>
            <w:t xml:space="preserve"> deportes</w:t>
          </w:r>
          <w:hyperlink w:anchor="_4d34og8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ab/>
            </w:r>
          </w:hyperlink>
          <w:r w:rsidR="00E21282" w:rsidRPr="00261355">
            <w:rPr>
              <w:rFonts w:ascii="Atkinson Hyperlegible" w:hAnsi="Atkinson Hyperlegible"/>
              <w:color w:val="002B4F"/>
            </w:rPr>
            <w:t>7</w:t>
          </w:r>
        </w:p>
        <w:p w14:paraId="008D95E9" w14:textId="2D77186F" w:rsidR="002019AB" w:rsidRPr="00261355" w:rsidRDefault="00505F59" w:rsidP="002019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  <w:tab w:val="right" w:pos="9638"/>
            </w:tabs>
            <w:rPr>
              <w:rFonts w:ascii="Atkinson Hyperlegible" w:hAnsi="Atkinson Hyperlegible"/>
              <w:color w:val="002B4F"/>
            </w:rPr>
          </w:pPr>
          <w:hyperlink w:anchor="_2s8eyo1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FASE 4: </w:t>
            </w:r>
          </w:hyperlink>
          <w:hyperlink w:anchor="_2s8eyo1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Destru</w:t>
            </w:r>
            <w:r w:rsidR="00D714DA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í</w:t>
            </w:r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ndo</w:t>
            </w:r>
          </w:hyperlink>
          <w:r w:rsidR="002019AB" w:rsidRPr="00261355">
            <w:rPr>
              <w:rFonts w:ascii="Atkinson Hyperlegible" w:eastAsia="Atkinson Hyperlegible" w:hAnsi="Atkinson Hyperlegible" w:cs="Atkinson Hyperlegible"/>
              <w:color w:val="002B4F"/>
            </w:rPr>
            <w:t xml:space="preserve"> paredes!</w:t>
          </w:r>
          <w:hyperlink w:anchor="_2s8eyo1">
            <w:r w:rsidR="002019AB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ab/>
            </w:r>
          </w:hyperlink>
          <w:r w:rsidR="00E21282" w:rsidRPr="00261355">
            <w:rPr>
              <w:rFonts w:ascii="Atkinson Hyperlegible" w:hAnsi="Atkinson Hyperlegible"/>
              <w:color w:val="002B4F"/>
            </w:rPr>
            <w:t>8</w:t>
          </w:r>
        </w:p>
        <w:p w14:paraId="53CBFBBA" w14:textId="2CDDD89E" w:rsidR="002019AB" w:rsidRPr="00CB3CD7" w:rsidRDefault="002019AB" w:rsidP="002019AB">
          <w:pPr>
            <w:jc w:val="both"/>
            <w:rPr>
              <w:rFonts w:ascii="Atkinson Hyperlegible" w:eastAsia="Atkinson Hyperlegible" w:hAnsi="Atkinson Hyperlegible" w:cs="Atkinson Hyperlegible"/>
            </w:rPr>
            <w:sectPr w:rsidR="002019AB" w:rsidRPr="00CB3CD7">
              <w:pgSz w:w="11906" w:h="16838"/>
              <w:pgMar w:top="1134" w:right="1134" w:bottom="1134" w:left="1134" w:header="0" w:footer="0" w:gutter="0"/>
              <w:pgNumType w:start="1"/>
              <w:cols w:space="720"/>
            </w:sectPr>
          </w:pPr>
          <w:r w:rsidRPr="00261355">
            <w:rPr>
              <w:rFonts w:ascii="Atkinson Hyperlegible" w:hAnsi="Atkinson Hyperlegible"/>
              <w:noProof/>
              <w:color w:val="002B4F"/>
            </w:rPr>
            <w:drawing>
              <wp:anchor distT="0" distB="0" distL="114300" distR="114300" simplePos="0" relativeHeight="251662336" behindDoc="1" locked="0" layoutInCell="1" allowOverlap="1" wp14:anchorId="76F82469" wp14:editId="5B4E6A03">
                <wp:simplePos x="0" y="0"/>
                <wp:positionH relativeFrom="margin">
                  <wp:align>center</wp:align>
                </wp:positionH>
                <wp:positionV relativeFrom="paragraph">
                  <wp:posOffset>1176020</wp:posOffset>
                </wp:positionV>
                <wp:extent cx="1440180" cy="457200"/>
                <wp:effectExtent l="0" t="0" r="7620" b="0"/>
                <wp:wrapNone/>
                <wp:docPr id="1" name="Copia de Imagen1 Copy 1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hyperlink w:anchor="_17dp8vu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FASE 5: </w:t>
            </w:r>
          </w:hyperlink>
          <w:hyperlink w:anchor="_17dp8vu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Conclusións</w:t>
            </w:r>
          </w:hyperlink>
          <w:hyperlink w:anchor="_17dp8vu"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ab/>
            </w:r>
          </w:hyperlink>
          <w:r w:rsidR="00E21282" w:rsidRPr="00261355">
            <w:rPr>
              <w:rFonts w:ascii="Atkinson Hyperlegible" w:eastAsia="Atkinson Hyperlegible" w:hAnsi="Atkinson Hyperlegible" w:cs="Atkinson Hyperlegible"/>
              <w:color w:val="002B4F"/>
            </w:rPr>
            <w:t xml:space="preserve">                                                                                                                                     </w:t>
          </w:r>
          <w:r w:rsidRPr="00261355">
            <w:rPr>
              <w:rFonts w:ascii="Atkinson Hyperlegible" w:hAnsi="Atkinson Hyperlegible"/>
              <w:color w:val="002B4F"/>
            </w:rPr>
            <w:t>1</w:t>
          </w:r>
          <w:r w:rsidR="00E21282" w:rsidRPr="00261355">
            <w:rPr>
              <w:rFonts w:ascii="Atkinson Hyperlegible" w:hAnsi="Atkinson Hyperlegible"/>
              <w:color w:val="002B4F"/>
            </w:rPr>
            <w:t>0</w:t>
          </w:r>
          <w:r w:rsidRPr="00261355">
            <w:rPr>
              <w:rFonts w:ascii="Atkinson Hyperlegible" w:hAnsi="Atkinson Hyperlegible"/>
              <w:color w:val="002B4F"/>
            </w:rPr>
            <w:fldChar w:fldCharType="end"/>
          </w:r>
        </w:p>
      </w:sdtContent>
    </w:sdt>
    <w:p w14:paraId="5EBF76D4" w14:textId="20602967" w:rsidR="00FD666F" w:rsidRPr="00261355" w:rsidRDefault="005A0A4E" w:rsidP="002019AB">
      <w:pPr>
        <w:pStyle w:val="Ttulo1"/>
        <w:spacing w:after="0"/>
        <w:jc w:val="center"/>
        <w:rPr>
          <w:color w:val="002B4F"/>
        </w:rPr>
      </w:pPr>
      <w:r w:rsidRPr="00261355">
        <w:rPr>
          <w:color w:val="002B4F"/>
        </w:rPr>
        <w:lastRenderedPageBreak/>
        <w:t>INSTRUCIÓNS</w:t>
      </w:r>
    </w:p>
    <w:p w14:paraId="723E943B" w14:textId="77777777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A idea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é que,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ademais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ser un </w:t>
      </w:r>
      <w:r w:rsidRPr="00261355">
        <w:rPr>
          <w:rFonts w:ascii="Atkinson Hyperlegible" w:eastAsia="Atkinson Hyperlegible" w:hAnsi="Atkinson Hyperlegible" w:cs="Atkinson Hyperlegible"/>
          <w:i/>
          <w:color w:val="002B4F"/>
        </w:rPr>
        <w:t>portfolio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individual,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contribúa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colaborativo por medio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posta en común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que cubras cada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súas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fases.</w:t>
      </w:r>
    </w:p>
    <w:p w14:paraId="65C986E1" w14:textId="77777777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Deberás cubrir cada apartado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seguindo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instrucións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se facilitan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.</w:t>
      </w:r>
    </w:p>
    <w:p w14:paraId="7F4851DB" w14:textId="77777777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O 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servirache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para:</w:t>
      </w:r>
    </w:p>
    <w:p w14:paraId="147942E3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0B07A98D" w14:textId="77777777" w:rsidR="00FD666F" w:rsidRPr="00261355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Reflexionar 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sobre 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túa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.</w:t>
      </w:r>
    </w:p>
    <w:p w14:paraId="40004AB5" w14:textId="77777777" w:rsidR="00FD666F" w:rsidRPr="00261355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Autoavaliarte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. </w:t>
      </w:r>
    </w:p>
    <w:p w14:paraId="663EDC57" w14:textId="77777777" w:rsidR="00FD666F" w:rsidRPr="00261355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Compartir información 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cos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teus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compañeiros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compañeiras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grupo.</w:t>
      </w:r>
    </w:p>
    <w:p w14:paraId="1497E69A" w14:textId="77777777" w:rsidR="00FD666F" w:rsidRPr="00261355" w:rsidRDefault="005A0A4E">
      <w:pPr>
        <w:numPr>
          <w:ilvl w:val="0"/>
          <w:numId w:val="4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Conseguir o reto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proposto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.</w:t>
      </w:r>
    </w:p>
    <w:p w14:paraId="22765220" w14:textId="77777777" w:rsidR="00FD666F" w:rsidRPr="00261355" w:rsidRDefault="00FD666F">
      <w:pPr>
        <w:spacing w:line="276" w:lineRule="auto"/>
        <w:jc w:val="both"/>
        <w:rPr>
          <w:rFonts w:ascii="Atkinson Hyperlegible" w:eastAsia="Atkinson Hyperlegible" w:hAnsi="Atkinson Hyperlegible" w:cs="Atkinson Hyperlegible"/>
          <w:b/>
          <w:color w:val="002B4F"/>
          <w:sz w:val="26"/>
          <w:szCs w:val="26"/>
        </w:rPr>
      </w:pPr>
    </w:p>
    <w:p w14:paraId="30396799" w14:textId="77777777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longo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atoparás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actividades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individuais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actividades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grupais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para as que se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emprega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seguinte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lenda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cores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fin de facilitar 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súa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diferenciación:</w:t>
      </w:r>
    </w:p>
    <w:p w14:paraId="2548277C" w14:textId="77777777" w:rsidR="00FD666F" w:rsidRPr="00261355" w:rsidRDefault="005A0A4E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F"/>
          <w:highlight w:val="cyan"/>
        </w:rPr>
      </w:pPr>
      <w:r w:rsidRPr="00261355">
        <w:rPr>
          <w:rFonts w:ascii="Atkinson Hyperlegible" w:eastAsia="Atkinson Hyperlegible" w:hAnsi="Atkinson Hyperlegible" w:cs="Atkinson Hyperlegible"/>
          <w:color w:val="002B4F"/>
          <w:highlight w:val="cyan"/>
        </w:rPr>
        <w:t xml:space="preserve">Actividades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highlight w:val="cyan"/>
        </w:rPr>
        <w:t>individuais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highlight w:val="cyan"/>
        </w:rPr>
        <w:t>.</w:t>
      </w:r>
      <w:r w:rsidRPr="00261355">
        <w:rPr>
          <w:noProof/>
          <w:color w:val="002B4F"/>
        </w:rPr>
        <w:drawing>
          <wp:anchor distT="0" distB="0" distL="179705" distR="0" simplePos="0" relativeHeight="251658240" behindDoc="0" locked="0" layoutInCell="1" hidden="0" allowOverlap="1" wp14:anchorId="091EB301" wp14:editId="79C5E16F">
            <wp:simplePos x="0" y="0"/>
            <wp:positionH relativeFrom="column">
              <wp:posOffset>2800985</wp:posOffset>
            </wp:positionH>
            <wp:positionV relativeFrom="paragraph">
              <wp:posOffset>-107949</wp:posOffset>
            </wp:positionV>
            <wp:extent cx="431800" cy="431800"/>
            <wp:effectExtent l="0" t="0" r="0" b="0"/>
            <wp:wrapSquare wrapText="bothSides" distT="0" distB="0" distL="179705" distR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F7DC9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  <w:highlight w:val="green"/>
        </w:rPr>
      </w:pPr>
    </w:p>
    <w:p w14:paraId="3F297BA2" w14:textId="77777777" w:rsidR="00FD666F" w:rsidRPr="00261355" w:rsidRDefault="005A0A4E">
      <w:pPr>
        <w:numPr>
          <w:ilvl w:val="0"/>
          <w:numId w:val="5"/>
        </w:numPr>
        <w:rPr>
          <w:rFonts w:ascii="Atkinson Hyperlegible" w:eastAsia="Atkinson Hyperlegible" w:hAnsi="Atkinson Hyperlegible" w:cs="Atkinson Hyperlegible"/>
          <w:color w:val="002B4F"/>
          <w:highlight w:val="green"/>
        </w:rPr>
      </w:pPr>
      <w:r w:rsidRPr="00261355">
        <w:rPr>
          <w:rFonts w:ascii="Atkinson Hyperlegible" w:eastAsia="Atkinson Hyperlegible" w:hAnsi="Atkinson Hyperlegible" w:cs="Atkinson Hyperlegible"/>
          <w:color w:val="002B4F"/>
          <w:highlight w:val="green"/>
        </w:rPr>
        <w:t xml:space="preserve">Actividades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highlight w:val="green"/>
        </w:rPr>
        <w:t>grupais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highlight w:val="green"/>
        </w:rPr>
        <w:t>.</w:t>
      </w:r>
      <w:r w:rsidRPr="00261355">
        <w:rPr>
          <w:color w:val="002B4F"/>
        </w:rPr>
        <w:br w:type="page"/>
      </w:r>
      <w:r w:rsidRPr="00261355">
        <w:rPr>
          <w:noProof/>
          <w:color w:val="002B4F"/>
        </w:rPr>
        <w:drawing>
          <wp:anchor distT="0" distB="0" distL="179705" distR="0" simplePos="0" relativeHeight="251659264" behindDoc="0" locked="0" layoutInCell="1" hidden="0" allowOverlap="1" wp14:anchorId="376668BE" wp14:editId="6ECD1FF4">
            <wp:simplePos x="0" y="0"/>
            <wp:positionH relativeFrom="column">
              <wp:posOffset>2804160</wp:posOffset>
            </wp:positionH>
            <wp:positionV relativeFrom="paragraph">
              <wp:posOffset>-79374</wp:posOffset>
            </wp:positionV>
            <wp:extent cx="431800" cy="431800"/>
            <wp:effectExtent l="0" t="0" r="0" b="0"/>
            <wp:wrapSquare wrapText="bothSides" distT="0" distB="0" distL="179705" distR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78DA1B" w14:textId="446F6B5F" w:rsidR="00FD666F" w:rsidRPr="00261355" w:rsidRDefault="005A0A4E">
      <w:pPr>
        <w:pStyle w:val="Ttulo1"/>
        <w:numPr>
          <w:ilvl w:val="0"/>
          <w:numId w:val="3"/>
        </w:numPr>
        <w:rPr>
          <w:color w:val="002B4F"/>
        </w:rPr>
      </w:pPr>
      <w:bookmarkStart w:id="0" w:name="_1fob9te" w:colFirst="0" w:colLast="0"/>
      <w:bookmarkEnd w:id="0"/>
      <w:r w:rsidRPr="00261355">
        <w:rPr>
          <w:color w:val="002B4F"/>
        </w:rPr>
        <w:lastRenderedPageBreak/>
        <w:t xml:space="preserve">FASE 1: </w:t>
      </w:r>
      <w:r w:rsidR="007163A4" w:rsidRPr="00261355">
        <w:rPr>
          <w:color w:val="002B4F"/>
        </w:rPr>
        <w:t>En obras!</w:t>
      </w:r>
    </w:p>
    <w:p w14:paraId="785418FE" w14:textId="77777777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inicio de cada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actividade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proponse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un reto que debemos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acadar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xunto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noso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equipo. É importante descubrir o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temos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facer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e, para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iso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deberemos analizar 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actividade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pensar nos pasos a seguir.</w:t>
      </w:r>
    </w:p>
    <w:p w14:paraId="4D4FCAA6" w14:textId="77777777" w:rsidR="00FD666F" w:rsidRDefault="005A0A4E">
      <w:pPr>
        <w:pStyle w:val="Ttulo2"/>
        <w:numPr>
          <w:ilvl w:val="0"/>
          <w:numId w:val="3"/>
        </w:numPr>
      </w:pPr>
      <w:bookmarkStart w:id="1" w:name="_3znysh7" w:colFirst="0" w:colLast="0"/>
      <w:bookmarkEnd w:id="1"/>
      <w:r>
        <w:t>Descubrir</w:t>
      </w:r>
    </w:p>
    <w:p w14:paraId="091E1E3F" w14:textId="39E4336F" w:rsidR="00FD666F" w:rsidRPr="00261355" w:rsidRDefault="005A0A4E">
      <w:pPr>
        <w:rPr>
          <w:rFonts w:ascii="Atkinson Hyperlegible" w:eastAsia="Atkinson Hyperlegible" w:hAnsi="Atkinson Hyperlegible" w:cs="Atkinson Hyperlegible"/>
          <w:b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Que é </w:t>
      </w:r>
      <w:r w:rsidR="004D717D" w:rsidRPr="00261355">
        <w:rPr>
          <w:rFonts w:ascii="Atkinson Hyperlegible" w:eastAsia="Atkinson Hyperlegible" w:hAnsi="Atkinson Hyperlegible" w:cs="Atkinson Hyperlegible"/>
          <w:b/>
          <w:color w:val="002B4F"/>
        </w:rPr>
        <w:t>naturalizar deportes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?</w:t>
      </w:r>
      <w:proofErr w:type="gramEnd"/>
    </w:p>
    <w:p w14:paraId="637B057E" w14:textId="77777777" w:rsidR="00FD666F" w:rsidRPr="00261355" w:rsidRDefault="005A0A4E">
      <w:pPr>
        <w:pStyle w:val="Ttulo3"/>
        <w:numPr>
          <w:ilvl w:val="2"/>
          <w:numId w:val="3"/>
        </w:numPr>
        <w:rPr>
          <w:color w:val="002B4F"/>
        </w:rPr>
      </w:pPr>
      <w:bookmarkStart w:id="2" w:name="_2et92p0" w:colFirst="0" w:colLast="0"/>
      <w:bookmarkEnd w:id="2"/>
      <w:r w:rsidRPr="00261355">
        <w:rPr>
          <w:color w:val="002B4F"/>
        </w:rPr>
        <w:t>Motivación previa</w:t>
      </w:r>
    </w:p>
    <w:p w14:paraId="018E8BDE" w14:textId="77777777" w:rsidR="00FD666F" w:rsidRPr="00261355" w:rsidRDefault="005A0A4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Antes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comezar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sería interesante reflexionar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e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contestar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algunhas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preguntas no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.</w:t>
      </w:r>
    </w:p>
    <w:p w14:paraId="54987600" w14:textId="77777777" w:rsidR="00FD666F" w:rsidRPr="00261355" w:rsidRDefault="005A0A4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Invitámoste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 que 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investigues </w:t>
      </w:r>
      <w:proofErr w:type="gram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e</w:t>
      </w:r>
      <w:proofErr w:type="gram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reflexiones 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un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pouco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sobre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elas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debes escribir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túas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respostas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:</w:t>
      </w:r>
    </w:p>
    <w:p w14:paraId="77F3BA3C" w14:textId="161FEFDA" w:rsidR="00FD666F" w:rsidRPr="00261355" w:rsidRDefault="005A0A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Sabes que é </w:t>
      </w:r>
      <w:r w:rsidR="004D717D" w:rsidRPr="00261355">
        <w:rPr>
          <w:rFonts w:ascii="Atkinson Hyperlegible" w:eastAsia="Atkinson Hyperlegible" w:hAnsi="Atkinson Hyperlegible" w:cs="Atkinson Hyperlegible"/>
          <w:color w:val="002B4F"/>
        </w:rPr>
        <w:t xml:space="preserve">a </w:t>
      </w:r>
      <w:proofErr w:type="spellStart"/>
      <w:r w:rsidR="004D717D" w:rsidRPr="00261355">
        <w:rPr>
          <w:rFonts w:ascii="Atkinson Hyperlegible" w:eastAsia="Atkinson Hyperlegible" w:hAnsi="Atkinson Hyperlegible" w:cs="Atkinson Hyperlegible"/>
          <w:color w:val="002B4F"/>
        </w:rPr>
        <w:t>natureza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  <w:proofErr w:type="gramEnd"/>
    </w:p>
    <w:tbl>
      <w:tblPr>
        <w:tblStyle w:val="a0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66A22AF2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C3C8C1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9D7A879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0166FA6F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76566FB6" w14:textId="77777777" w:rsidR="00FD666F" w:rsidRPr="00261355" w:rsidRDefault="00FD666F">
      <w:pP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</w:p>
    <w:p w14:paraId="6D0890B3" w14:textId="2ADB68D4" w:rsidR="00FD666F" w:rsidRPr="00261355" w:rsidRDefault="005A0A4E">
      <w:pPr>
        <w:numPr>
          <w:ilvl w:val="0"/>
          <w:numId w:val="6"/>
        </w:numP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túa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contorna,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algún </w:t>
      </w:r>
      <w:proofErr w:type="spellStart"/>
      <w:r w:rsidR="004D717D" w:rsidRPr="00261355">
        <w:rPr>
          <w:rFonts w:ascii="Atkinson Hyperlegible" w:eastAsia="Atkinson Hyperlegible" w:hAnsi="Atkinson Hyperlegible" w:cs="Atkinson Hyperlegible"/>
          <w:color w:val="002B4F"/>
        </w:rPr>
        <w:t>espazo</w:t>
      </w:r>
      <w:proofErr w:type="spellEnd"/>
      <w:r w:rsidR="004D717D" w:rsidRPr="00261355">
        <w:rPr>
          <w:rFonts w:ascii="Atkinson Hyperlegible" w:eastAsia="Atkinson Hyperlegible" w:hAnsi="Atkinson Hyperlegible" w:cs="Atkinson Hyperlegible"/>
          <w:color w:val="002B4F"/>
        </w:rPr>
        <w:t xml:space="preserve"> natural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</w:p>
    <w:tbl>
      <w:tblPr>
        <w:tblStyle w:val="a1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115202F9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CA41F54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3F52E6E8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A7122D4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1248C9C6" w14:textId="77777777" w:rsidR="00FD666F" w:rsidRPr="00261355" w:rsidRDefault="00FD666F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</w:p>
    <w:p w14:paraId="0D717711" w14:textId="2DC126A1" w:rsidR="00FD666F" w:rsidRPr="00261355" w:rsidRDefault="004D71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saberías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dicir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que é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xornada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intercentros</w:t>
      </w:r>
      <w:r w:rsidR="00721D02"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  <w:proofErr w:type="gramEnd"/>
    </w:p>
    <w:tbl>
      <w:tblPr>
        <w:tblStyle w:val="a2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D666F" w14:paraId="2CBE9A7C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4F17B40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4F12294E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06C77420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14:paraId="27395CFE" w14:textId="77777777" w:rsidR="00FD666F" w:rsidRPr="00261355" w:rsidRDefault="005A0A4E">
      <w:pPr>
        <w:pStyle w:val="Ttulo3"/>
        <w:rPr>
          <w:color w:val="002B4F"/>
        </w:rPr>
      </w:pPr>
      <w:bookmarkStart w:id="3" w:name="_tyjcwt" w:colFirst="0" w:colLast="0"/>
      <w:bookmarkEnd w:id="3"/>
      <w:proofErr w:type="spellStart"/>
      <w:r w:rsidRPr="00261355">
        <w:rPr>
          <w:color w:val="002B4F"/>
          <w:sz w:val="24"/>
          <w:szCs w:val="24"/>
        </w:rPr>
        <w:lastRenderedPageBreak/>
        <w:t>Proposta</w:t>
      </w:r>
      <w:proofErr w:type="spellEnd"/>
      <w:r w:rsidRPr="00261355">
        <w:rPr>
          <w:color w:val="002B4F"/>
          <w:sz w:val="24"/>
          <w:szCs w:val="24"/>
        </w:rPr>
        <w:t xml:space="preserve"> de reto</w:t>
      </w:r>
      <w:r w:rsidRPr="00261355">
        <w:rPr>
          <w:color w:val="002B4F"/>
        </w:rPr>
        <w:t xml:space="preserve"> </w:t>
      </w:r>
    </w:p>
    <w:p w14:paraId="5EB13CDC" w14:textId="77777777" w:rsidR="00FD666F" w:rsidRPr="00261355" w:rsidRDefault="005A0A4E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Redacta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das que consta o reto.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Se non o tes claro, consideras que precisas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aclaracións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do profesorado?</w:t>
      </w:r>
      <w:proofErr w:type="gramEnd"/>
    </w:p>
    <w:tbl>
      <w:tblPr>
        <w:tblStyle w:val="a3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1925C406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078B3C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1962D7D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395BFDD6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58DDE661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53DC0D06" w14:textId="77777777" w:rsidR="00FD666F" w:rsidRPr="00261355" w:rsidRDefault="005A0A4E">
      <w:pPr>
        <w:numPr>
          <w:ilvl w:val="0"/>
          <w:numId w:val="7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Indica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farás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ti para conseguir o reto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e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favorecer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en equipo.</w:t>
      </w:r>
    </w:p>
    <w:tbl>
      <w:tblPr>
        <w:tblStyle w:val="a4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D666F" w14:paraId="49BCF8BC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BEC8DB3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7D04E2CA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3F7D6C9F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...</w:t>
            </w:r>
          </w:p>
        </w:tc>
      </w:tr>
    </w:tbl>
    <w:p w14:paraId="719F307E" w14:textId="77777777" w:rsidR="00FD666F" w:rsidRPr="00261355" w:rsidRDefault="005A0A4E">
      <w:pPr>
        <w:pStyle w:val="Ttulo3"/>
        <w:numPr>
          <w:ilvl w:val="2"/>
          <w:numId w:val="3"/>
        </w:numPr>
        <w:rPr>
          <w:color w:val="007BC4"/>
        </w:rPr>
      </w:pPr>
      <w:bookmarkStart w:id="4" w:name="_3dy6vkm" w:colFirst="0" w:colLast="0"/>
      <w:bookmarkEnd w:id="4"/>
      <w:proofErr w:type="spellStart"/>
      <w:r w:rsidRPr="00261355">
        <w:rPr>
          <w:color w:val="007BC4"/>
        </w:rPr>
        <w:t>Lembra</w:t>
      </w:r>
      <w:proofErr w:type="spellEnd"/>
    </w:p>
    <w:p w14:paraId="031436B5" w14:textId="77777777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Pode ser que teñas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feito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retos similares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noutros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cursos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ou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materias.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Pensa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nalgunha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actividade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parecida que teñas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resolto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anterioridade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poida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axudarche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con este reto.</w:t>
      </w:r>
    </w:p>
    <w:p w14:paraId="398364A4" w14:textId="77777777" w:rsidR="00FD666F" w:rsidRPr="00261355" w:rsidRDefault="005A0A4E">
      <w:pPr>
        <w:numPr>
          <w:ilvl w:val="0"/>
          <w:numId w:val="8"/>
        </w:numPr>
        <w:spacing w:before="57" w:after="57"/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Describe esa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actividade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anterior. </w:t>
      </w:r>
    </w:p>
    <w:tbl>
      <w:tblPr>
        <w:tblStyle w:val="a5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28F62EC6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0B8CBD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C709C92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7335FFD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076D2ECF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02A97C9E" w14:textId="77777777" w:rsidR="00FD666F" w:rsidRPr="00261355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tiven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resolver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nesa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actividade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como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fixen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  <w:proofErr w:type="gramEnd"/>
    </w:p>
    <w:tbl>
      <w:tblPr>
        <w:tblStyle w:val="a6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309E37DE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B1E5C7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6CE1B60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BFCE9B1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40D21032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55C4321E" w14:textId="77777777" w:rsidR="00FD666F" w:rsidRPr="00261355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Como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podería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aplicalo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me corresponden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reto?</w:t>
      </w:r>
      <w:proofErr w:type="gramEnd"/>
    </w:p>
    <w:tbl>
      <w:tblPr>
        <w:tblStyle w:val="a7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2902F155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2C38E93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034189E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045416FF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lastRenderedPageBreak/>
              <w:t>...</w:t>
            </w:r>
          </w:p>
        </w:tc>
      </w:tr>
    </w:tbl>
    <w:p w14:paraId="70F1194A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6C643184" w14:textId="77777777" w:rsidR="00FD666F" w:rsidRPr="00261355" w:rsidRDefault="005A0A4E">
      <w:pPr>
        <w:numPr>
          <w:ilvl w:val="0"/>
          <w:numId w:val="8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Esa experiencia anterior, que pode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achegar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lles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corresponden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persoas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grupo?</w:t>
      </w:r>
      <w:proofErr w:type="gramEnd"/>
    </w:p>
    <w:tbl>
      <w:tblPr>
        <w:tblStyle w:val="a8"/>
        <w:tblW w:w="9638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1A12B6E8" w14:textId="77777777">
        <w:tc>
          <w:tcPr>
            <w:tcW w:w="9638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ACC8053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263D53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AF8138B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5AFF9C0D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1B127A4A" w14:textId="77777777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É 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importante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vez respondidas estas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cuestións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ti e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grupo,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poñades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en común estas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reflexións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poden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servirvos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avanzar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resolución do reto.</w:t>
      </w:r>
    </w:p>
    <w:p w14:paraId="2EEA1B03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</w:pPr>
    </w:p>
    <w:p w14:paraId="661B096B" w14:textId="7E97A2ED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Diario</w:t>
      </w:r>
      <w:r w:rsidR="00261355"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 xml:space="preserve"> c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omún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</w:rPr>
        <w:t>: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agora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anota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conclusións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chegastes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no grupo,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 posta en común.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</w:t>
      </w:r>
      <w:r w:rsidR="004D717D" w:rsidRPr="00261355">
        <w:rPr>
          <w:rFonts w:ascii="Atkinson Hyperlegible" w:eastAsia="Atkinson Hyperlegible" w:hAnsi="Atkinson Hyperlegible" w:cs="Atkinson Hyperlegible"/>
          <w:color w:val="002B4F"/>
        </w:rPr>
        <w:t>e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>des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facer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Como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ides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acadar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reto?</w:t>
      </w:r>
      <w:proofErr w:type="gramEnd"/>
    </w:p>
    <w:tbl>
      <w:tblPr>
        <w:tblStyle w:val="a9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FD666F" w14:paraId="542A8064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36454B14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1B5E05C0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010F552B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444311DC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5C110A73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14CAC7CE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425FDE23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72D9B64F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  <w:p w14:paraId="2533ED7C" w14:textId="77777777" w:rsidR="00FD666F" w:rsidRDefault="005A0A4E">
            <w:pPr>
              <w:rPr>
                <w:rFonts w:ascii="Atkinson Hyperlegible" w:eastAsia="Atkinson Hyperlegible" w:hAnsi="Atkinson Hyperlegible" w:cs="Atkinson Hyperlegible"/>
              </w:rPr>
            </w:pPr>
            <w:r>
              <w:rPr>
                <w:rFonts w:ascii="Atkinson Hyperlegible" w:eastAsia="Atkinson Hyperlegible" w:hAnsi="Atkinson Hyperlegible" w:cs="Atkinson Hyperlegible"/>
              </w:rPr>
              <w:t>…</w:t>
            </w:r>
          </w:p>
        </w:tc>
      </w:tr>
    </w:tbl>
    <w:p w14:paraId="7D8C6E11" w14:textId="50D1DA19" w:rsidR="00FD666F" w:rsidRPr="00261355" w:rsidRDefault="005A0A4E">
      <w:pPr>
        <w:pStyle w:val="Ttulo1"/>
        <w:spacing w:line="240" w:lineRule="auto"/>
        <w:rPr>
          <w:color w:val="002B4F"/>
        </w:rPr>
      </w:pPr>
      <w:bookmarkStart w:id="5" w:name="_1t3h5sf" w:colFirst="0" w:colLast="0"/>
      <w:bookmarkEnd w:id="5"/>
      <w:r w:rsidRPr="00261355">
        <w:rPr>
          <w:color w:val="002B4F"/>
        </w:rPr>
        <w:lastRenderedPageBreak/>
        <w:t xml:space="preserve">FASE 2: </w:t>
      </w:r>
      <w:r w:rsidR="004D717D" w:rsidRPr="00261355">
        <w:rPr>
          <w:color w:val="002B4F"/>
        </w:rPr>
        <w:t xml:space="preserve">Plantando </w:t>
      </w:r>
      <w:proofErr w:type="spellStart"/>
      <w:r w:rsidR="004D717D" w:rsidRPr="00261355">
        <w:rPr>
          <w:color w:val="002B4F"/>
        </w:rPr>
        <w:t>coñecementos</w:t>
      </w:r>
      <w:proofErr w:type="spellEnd"/>
    </w:p>
    <w:p w14:paraId="0F67780B" w14:textId="77777777" w:rsidR="00FD666F" w:rsidRPr="00261355" w:rsidRDefault="005A0A4E">
      <w:pPr>
        <w:pStyle w:val="Ttulo1"/>
        <w:spacing w:line="240" w:lineRule="auto"/>
        <w:rPr>
          <w:color w:val="002B4F"/>
          <w:sz w:val="24"/>
          <w:szCs w:val="24"/>
        </w:rPr>
      </w:pPr>
      <w:bookmarkStart w:id="6" w:name="_ciieb8pfot76" w:colFirst="0" w:colLast="0"/>
      <w:bookmarkEnd w:id="6"/>
      <w:proofErr w:type="gramStart"/>
      <w:r w:rsidRPr="00261355">
        <w:rPr>
          <w:b w:val="0"/>
          <w:color w:val="002B4F"/>
          <w:sz w:val="24"/>
          <w:szCs w:val="24"/>
        </w:rPr>
        <w:t xml:space="preserve">Chamada a </w:t>
      </w:r>
      <w:proofErr w:type="spellStart"/>
      <w:r w:rsidRPr="00261355">
        <w:rPr>
          <w:b w:val="0"/>
          <w:color w:val="002B4F"/>
          <w:sz w:val="24"/>
          <w:szCs w:val="24"/>
        </w:rPr>
        <w:t>coñecementos</w:t>
      </w:r>
      <w:proofErr w:type="spellEnd"/>
      <w:r w:rsidRPr="00261355">
        <w:rPr>
          <w:b w:val="0"/>
          <w:color w:val="002B4F"/>
          <w:sz w:val="24"/>
          <w:szCs w:val="24"/>
        </w:rPr>
        <w:t xml:space="preserve"> previos... </w:t>
      </w:r>
      <w:proofErr w:type="spellStart"/>
      <w:r w:rsidRPr="00261355">
        <w:rPr>
          <w:b w:val="0"/>
          <w:color w:val="002B4F"/>
          <w:sz w:val="24"/>
          <w:szCs w:val="24"/>
        </w:rPr>
        <w:t>Lembrabas</w:t>
      </w:r>
      <w:proofErr w:type="spellEnd"/>
      <w:r w:rsidRPr="00261355">
        <w:rPr>
          <w:b w:val="0"/>
          <w:color w:val="002B4F"/>
          <w:sz w:val="24"/>
          <w:szCs w:val="24"/>
        </w:rPr>
        <w:t xml:space="preserve"> </w:t>
      </w:r>
      <w:proofErr w:type="spellStart"/>
      <w:r w:rsidRPr="00261355">
        <w:rPr>
          <w:b w:val="0"/>
          <w:color w:val="002B4F"/>
          <w:sz w:val="24"/>
          <w:szCs w:val="24"/>
        </w:rPr>
        <w:t>estes</w:t>
      </w:r>
      <w:proofErr w:type="spellEnd"/>
      <w:r w:rsidRPr="00261355">
        <w:rPr>
          <w:b w:val="0"/>
          <w:color w:val="002B4F"/>
          <w:sz w:val="24"/>
          <w:szCs w:val="24"/>
        </w:rPr>
        <w:t xml:space="preserve"> </w:t>
      </w:r>
      <w:proofErr w:type="spellStart"/>
      <w:r w:rsidRPr="00261355">
        <w:rPr>
          <w:b w:val="0"/>
          <w:color w:val="002B4F"/>
          <w:sz w:val="24"/>
          <w:szCs w:val="24"/>
        </w:rPr>
        <w:t>coñecementos</w:t>
      </w:r>
      <w:proofErr w:type="spellEnd"/>
      <w:r w:rsidRPr="00261355">
        <w:rPr>
          <w:color w:val="002B4F"/>
          <w:sz w:val="24"/>
          <w:szCs w:val="24"/>
        </w:rPr>
        <w:t xml:space="preserve"> de Primaria?</w:t>
      </w:r>
      <w:proofErr w:type="gramEnd"/>
    </w:p>
    <w:tbl>
      <w:tblPr>
        <w:tblStyle w:val="aa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552CD198" w14:textId="77777777">
        <w:trPr>
          <w:trHeight w:val="2581"/>
        </w:trPr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0F74E6D6" w14:textId="3E746483" w:rsidR="00FD666F" w:rsidRPr="00261355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Podes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recoñecer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deportes populares</w:t>
            </w: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?</w:t>
            </w:r>
            <w:proofErr w:type="gramEnd"/>
          </w:p>
          <w:p w14:paraId="12C852FF" w14:textId="6FF34432" w:rsidR="00FD666F" w:rsidRPr="00261355" w:rsidRDefault="007040D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E alternativos</w:t>
            </w:r>
            <w:r w:rsidR="005A0A4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?</w:t>
            </w:r>
            <w:proofErr w:type="gramEnd"/>
          </w:p>
          <w:p w14:paraId="2A24BD68" w14:textId="77777777" w:rsidR="00FD666F" w:rsidRPr="00261355" w:rsidRDefault="005A0A4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Es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quen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de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traballar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en equipo 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acadar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un fin común?</w:t>
            </w:r>
            <w:proofErr w:type="gramEnd"/>
          </w:p>
          <w:p w14:paraId="5E82FE2B" w14:textId="40339E52" w:rsidR="00FD666F" w:rsidRPr="00261355" w:rsidRDefault="007040DE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Que sabes sobre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primeiros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auxilios</w:t>
            </w:r>
            <w:r w:rsidR="005A0A4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?</w:t>
            </w:r>
            <w:proofErr w:type="gramEnd"/>
          </w:p>
          <w:p w14:paraId="319FA940" w14:textId="04ACBDDF" w:rsidR="00FD666F" w:rsidRPr="00261355" w:rsidRDefault="007040DE" w:rsidP="00D714DA">
            <w:pPr>
              <w:numPr>
                <w:ilvl w:val="0"/>
                <w:numId w:val="2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Algunha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vez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fixeches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actividade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física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nun</w:t>
            </w:r>
            <w:r w:rsidR="00261355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ha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r w:rsidR="00261355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contorna</w:t>
            </w: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natural en Educación Física?</w:t>
            </w:r>
          </w:p>
        </w:tc>
      </w:tr>
    </w:tbl>
    <w:p w14:paraId="337189CA" w14:textId="77777777" w:rsidR="00FD666F" w:rsidRPr="00261355" w:rsidRDefault="00FD666F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F"/>
        </w:rPr>
      </w:pPr>
    </w:p>
    <w:p w14:paraId="25BFCE7F" w14:textId="4B310371" w:rsidR="00FD666F" w:rsidRPr="00261355" w:rsidRDefault="00721D02">
      <w:pPr>
        <w:numPr>
          <w:ilvl w:val="0"/>
          <w:numId w:val="3"/>
        </w:num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Reflexiona sobre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seguinte</w:t>
      </w:r>
      <w:proofErr w:type="spellEnd"/>
    </w:p>
    <w:tbl>
      <w:tblPr>
        <w:tblStyle w:val="ab"/>
        <w:tblW w:w="9632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5FD99961" w14:textId="77777777" w:rsidTr="00721D02">
        <w:trPr>
          <w:trHeight w:val="1612"/>
        </w:trPr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4A6195E2" w14:textId="76692E1C" w:rsidR="00FD666F" w:rsidRPr="00261355" w:rsidRDefault="00721D02" w:rsidP="00721D02">
            <w:pPr>
              <w:numPr>
                <w:ilvl w:val="0"/>
                <w:numId w:val="3"/>
              </w:num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Que </w:t>
            </w:r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deportes alternativos </w:t>
            </w:r>
            <w:proofErr w:type="spell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coñeces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?</w:t>
            </w:r>
            <w:proofErr w:type="gram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proofErr w:type="gram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Por que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coñeces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eses?</w:t>
            </w:r>
            <w:proofErr w:type="gramEnd"/>
          </w:p>
          <w:p w14:paraId="1CBFDE5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4C2EC49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519F505" w14:textId="57FCAA65" w:rsidR="00721D02" w:rsidRPr="00261355" w:rsidRDefault="00721D02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</w:tc>
      </w:tr>
      <w:tr w:rsidR="00261355" w:rsidRPr="00261355" w14:paraId="1D5F76FC" w14:textId="77777777" w:rsidTr="00721D02">
        <w:trPr>
          <w:trHeight w:val="1612"/>
        </w:trPr>
        <w:tc>
          <w:tcPr>
            <w:tcW w:w="9632" w:type="dxa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3C817AEC" w14:textId="7FAAE647" w:rsidR="00721D02" w:rsidRPr="00261355" w:rsidRDefault="007040D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Viviches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algun</w:t>
            </w:r>
            <w:r w:rsidR="00D714DA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ha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vez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unha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situación de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urxencia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? </w:t>
            </w:r>
            <w:proofErr w:type="gram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Como actuaron as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persoas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que estaban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alí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?</w:t>
            </w:r>
            <w:proofErr w:type="gramEnd"/>
          </w:p>
          <w:p w14:paraId="4E557797" w14:textId="77777777" w:rsidR="00721D02" w:rsidRPr="00261355" w:rsidRDefault="00721D02" w:rsidP="00721D02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3FD9BD1D" w14:textId="77777777" w:rsidR="00721D02" w:rsidRPr="00261355" w:rsidRDefault="00721D02" w:rsidP="00721D02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0E4C3A26" w14:textId="1F38D289" w:rsidR="00721D02" w:rsidRPr="00261355" w:rsidRDefault="00721D02" w:rsidP="00721D02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</w:tc>
      </w:tr>
    </w:tbl>
    <w:p w14:paraId="39DE12E7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</w:pPr>
    </w:p>
    <w:p w14:paraId="1787FAA4" w14:textId="574CF91D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Diario</w:t>
      </w:r>
      <w:r w:rsidR="00261355"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 xml:space="preserve"> c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omún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</w:rPr>
        <w:t>: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agora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anota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conclusións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chegastes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no grupo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 posta en común.</w:t>
      </w:r>
    </w:p>
    <w:tbl>
      <w:tblPr>
        <w:tblStyle w:val="ac"/>
        <w:tblW w:w="9632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1D79397F" w14:textId="77777777">
        <w:tc>
          <w:tcPr>
            <w:tcW w:w="9632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56A72D6F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686DC94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1970D92" w14:textId="77777777" w:rsidR="00FD666F" w:rsidRPr="00261355" w:rsidRDefault="005A0A4E" w:rsidP="00721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62A2E006" w14:textId="0A125B2B" w:rsidR="00721D02" w:rsidRPr="00261355" w:rsidRDefault="00721D02" w:rsidP="00721D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</w:tc>
      </w:tr>
    </w:tbl>
    <w:p w14:paraId="4E9F8584" w14:textId="0DB02697" w:rsidR="00FD666F" w:rsidRPr="00261355" w:rsidRDefault="005A0A4E">
      <w:pPr>
        <w:pStyle w:val="Ttulo1"/>
        <w:numPr>
          <w:ilvl w:val="0"/>
          <w:numId w:val="3"/>
        </w:numPr>
        <w:rPr>
          <w:color w:val="002B4F"/>
        </w:rPr>
      </w:pPr>
      <w:bookmarkStart w:id="7" w:name="_4d34og8" w:colFirst="0" w:colLast="0"/>
      <w:bookmarkEnd w:id="7"/>
      <w:r w:rsidRPr="00261355">
        <w:rPr>
          <w:color w:val="002B4F"/>
        </w:rPr>
        <w:lastRenderedPageBreak/>
        <w:t xml:space="preserve">FASE 3: </w:t>
      </w:r>
      <w:r w:rsidR="00261355" w:rsidRPr="00261355">
        <w:rPr>
          <w:color w:val="002B4F"/>
        </w:rPr>
        <w:t>Colleitando</w:t>
      </w:r>
      <w:r w:rsidR="007040DE" w:rsidRPr="00261355">
        <w:rPr>
          <w:color w:val="002B4F"/>
        </w:rPr>
        <w:t xml:space="preserve"> deportes</w:t>
      </w:r>
    </w:p>
    <w:p w14:paraId="0C0848A4" w14:textId="69AD3775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Agora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sabes cal é o reto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e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cales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túas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</w:t>
      </w:r>
      <w:r w:rsidR="00261355">
        <w:rPr>
          <w:rFonts w:ascii="Atkinson Hyperlegible" w:eastAsia="Atkinson Hyperlegible" w:hAnsi="Atkinson Hyperlegible" w:cs="Atkinson Hyperlegible"/>
          <w:color w:val="002B4F"/>
        </w:rPr>
        <w:t>va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mos a por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el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!</w:t>
      </w:r>
    </w:p>
    <w:p w14:paraId="0FE8C426" w14:textId="77777777" w:rsidR="007040DE" w:rsidRPr="00261355" w:rsidRDefault="007040D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</w:p>
    <w:p w14:paraId="34D77F3D" w14:textId="77777777" w:rsidR="00FD666F" w:rsidRPr="00261355" w:rsidRDefault="005A0A4E">
      <w:pPr>
        <w:jc w:val="both"/>
        <w:rPr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En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primeiro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lugar, tes que pensar nos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coñecementos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precisades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acadar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reto.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vez identificados,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pensa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dificultades que presenta o reto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che corresponden. É importante identificar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pequenos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problemas e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xeito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resolvelos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buscando, entre todo o grupo, 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precisamos.</w:t>
      </w:r>
    </w:p>
    <w:p w14:paraId="4A3921D3" w14:textId="77777777" w:rsidR="00FD666F" w:rsidRPr="00261355" w:rsidRDefault="00FD666F">
      <w:pPr>
        <w:jc w:val="both"/>
        <w:rPr>
          <w:color w:val="002B4F"/>
        </w:rPr>
      </w:pPr>
    </w:p>
    <w:p w14:paraId="0CD36D41" w14:textId="77777777" w:rsidR="00FD666F" w:rsidRPr="00261355" w:rsidRDefault="005A0A4E">
      <w:pPr>
        <w:jc w:val="both"/>
        <w:rPr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Ademais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,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identificaremos as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nosas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habilidades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compartíndoas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 xml:space="preserve"> resto do grupo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somos un equipo e, colaborando, superaremos as dificultades.</w:t>
      </w:r>
    </w:p>
    <w:p w14:paraId="261302AC" w14:textId="77777777" w:rsidR="00FD666F" w:rsidRPr="00261355" w:rsidRDefault="005A0A4E">
      <w:pPr>
        <w:pStyle w:val="Ttulo3"/>
        <w:numPr>
          <w:ilvl w:val="2"/>
          <w:numId w:val="3"/>
        </w:numPr>
        <w:rPr>
          <w:color w:val="007BC4"/>
        </w:rPr>
      </w:pPr>
      <w:r w:rsidRPr="00261355">
        <w:rPr>
          <w:color w:val="007BC4"/>
        </w:rPr>
        <w:t>Investigar (</w:t>
      </w:r>
      <w:proofErr w:type="spellStart"/>
      <w:r w:rsidRPr="00261355">
        <w:rPr>
          <w:color w:val="007BC4"/>
        </w:rPr>
        <w:t>traballo</w:t>
      </w:r>
      <w:proofErr w:type="spellEnd"/>
      <w:r w:rsidRPr="00261355">
        <w:rPr>
          <w:color w:val="007BC4"/>
        </w:rPr>
        <w:t xml:space="preserve"> individual)</w:t>
      </w:r>
    </w:p>
    <w:p w14:paraId="425A52D5" w14:textId="77777777" w:rsidR="00FD666F" w:rsidRPr="00261355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ferramentas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coñecementos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precisamos para resolver o reto?</w:t>
      </w:r>
      <w:proofErr w:type="gramEnd"/>
    </w:p>
    <w:tbl>
      <w:tblPr>
        <w:tblStyle w:val="ad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4B7B508F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E2880C2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2E061FB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51B82F2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54CE6533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0D0D3AE9" w14:textId="77777777" w:rsidR="00FD666F" w:rsidRPr="00261355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Teño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resolver,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teño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ferramentas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coñecementos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;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aínda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así,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atópome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seguintes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dificultades:</w:t>
      </w:r>
    </w:p>
    <w:tbl>
      <w:tblPr>
        <w:tblStyle w:val="ae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7DA85B43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F99A6E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4A4D6D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2D2D7A9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3EC2169F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36EAA036" w14:textId="77777777" w:rsidR="00FD666F" w:rsidRPr="00261355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Como podo resolver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problemas?</w:t>
      </w:r>
      <w:proofErr w:type="gramEnd"/>
    </w:p>
    <w:tbl>
      <w:tblPr>
        <w:tblStyle w:val="af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21B57D57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62111846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4DD1B68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17146C9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4A9630DF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7EDDB2AD" w14:textId="77777777" w:rsidR="00FD666F" w:rsidRPr="00261355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lastRenderedPageBreak/>
        <w:t xml:space="preserve">Onde podo buscar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?</w:t>
      </w:r>
      <w:proofErr w:type="gramEnd"/>
    </w:p>
    <w:tbl>
      <w:tblPr>
        <w:tblStyle w:val="af0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0D66AEDE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A1C849F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3187F48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DD7DDD9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374F36D1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74F6C44B" w14:textId="77777777" w:rsidR="00FD666F" w:rsidRPr="00261355" w:rsidRDefault="005A0A4E">
      <w:pPr>
        <w:numPr>
          <w:ilvl w:val="0"/>
          <w:numId w:val="1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habilidades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teño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poidan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axudarme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 min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grupo a superar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problemas?</w:t>
      </w:r>
      <w:proofErr w:type="gramEnd"/>
    </w:p>
    <w:tbl>
      <w:tblPr>
        <w:tblStyle w:val="af1"/>
        <w:tblW w:w="9632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261355" w:rsidRPr="00261355" w14:paraId="6DE5E3AA" w14:textId="77777777">
        <w:tc>
          <w:tcPr>
            <w:tcW w:w="9632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39D55F51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9B679D2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86C4D7E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275BEB91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b/>
          <w:color w:val="002B4F"/>
        </w:rPr>
      </w:pPr>
    </w:p>
    <w:p w14:paraId="0C68E86E" w14:textId="77777777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b/>
          <w:color w:val="002B4F"/>
        </w:rPr>
        <w:t>Lembra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vez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lle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resposta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 estas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cuestións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é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importante que ti e o resto do grupo,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poñades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en común este apartado “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Imos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polo reto!”,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vos servirá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axuda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resolver o reto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maneira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colaborativa.</w:t>
      </w:r>
    </w:p>
    <w:p w14:paraId="2FA973C4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12CAFBB3" w14:textId="6B839AFD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Diario</w:t>
      </w:r>
      <w:r w:rsid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 xml:space="preserve"> c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omún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</w:rPr>
        <w:t>: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agora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anota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conclusións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ás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chegastes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no grupo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 posta en común.</w:t>
      </w:r>
    </w:p>
    <w:tbl>
      <w:tblPr>
        <w:tblStyle w:val="af2"/>
        <w:tblW w:w="9638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61355" w:rsidRPr="00261355" w14:paraId="5B860311" w14:textId="77777777">
        <w:tc>
          <w:tcPr>
            <w:tcW w:w="9638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1026BF2C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3980B6D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9F3A80F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3382F947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42A1EA9D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58B2705C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508D65C4" w14:textId="77777777" w:rsidR="00FD666F" w:rsidRPr="00261355" w:rsidRDefault="00FD66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</w:tbl>
    <w:p w14:paraId="3F308E79" w14:textId="780354DD" w:rsidR="00FD666F" w:rsidRPr="00261355" w:rsidRDefault="005A0A4E">
      <w:pPr>
        <w:pStyle w:val="Ttulo1"/>
        <w:rPr>
          <w:color w:val="002B4F"/>
        </w:rPr>
      </w:pPr>
      <w:bookmarkStart w:id="8" w:name="_2s8eyo1" w:colFirst="0" w:colLast="0"/>
      <w:bookmarkEnd w:id="8"/>
      <w:r w:rsidRPr="00261355">
        <w:rPr>
          <w:color w:val="002B4F"/>
        </w:rPr>
        <w:t xml:space="preserve">FASE 4: </w:t>
      </w:r>
      <w:proofErr w:type="spellStart"/>
      <w:r w:rsidR="007040DE" w:rsidRPr="00261355">
        <w:rPr>
          <w:color w:val="002B4F"/>
        </w:rPr>
        <w:t>Destru</w:t>
      </w:r>
      <w:r w:rsidR="00D714DA" w:rsidRPr="00261355">
        <w:rPr>
          <w:color w:val="002B4F"/>
        </w:rPr>
        <w:t>í</w:t>
      </w:r>
      <w:r w:rsidR="007040DE" w:rsidRPr="00261355">
        <w:rPr>
          <w:color w:val="002B4F"/>
        </w:rPr>
        <w:t>ndo</w:t>
      </w:r>
      <w:proofErr w:type="spellEnd"/>
      <w:r w:rsidR="007040DE" w:rsidRPr="00261355">
        <w:rPr>
          <w:color w:val="002B4F"/>
        </w:rPr>
        <w:t xml:space="preserve"> paredes</w:t>
      </w:r>
    </w:p>
    <w:p w14:paraId="44D695FE" w14:textId="2347E80F" w:rsidR="00FD666F" w:rsidRPr="00261355" w:rsidRDefault="005A0A4E">
      <w:pPr>
        <w:jc w:val="both"/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moito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o grupo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acadou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reto final.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Foron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días de compartir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coñecementos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superar dificultades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poñer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en común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ferramentas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habilidades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contribuíron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á resolución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lastRenderedPageBreak/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reto.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Ademais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 satisfacción polo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ben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feito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o que levamos aprendido </w:t>
      </w:r>
      <w:proofErr w:type="spellStart"/>
      <w:r w:rsidR="00261355">
        <w:rPr>
          <w:rFonts w:ascii="Atkinson Hyperlegible" w:eastAsia="Atkinson Hyperlegible" w:hAnsi="Atkinson Hyperlegible" w:cs="Atkinson Hyperlegible"/>
          <w:color w:val="002B4F"/>
        </w:rPr>
        <w:t>serviranos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nun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futuro para resolver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situacións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similares.</w:t>
      </w:r>
    </w:p>
    <w:p w14:paraId="77450989" w14:textId="77777777" w:rsidR="00FD666F" w:rsidRPr="00261355" w:rsidRDefault="005A0A4E">
      <w:pPr>
        <w:pStyle w:val="Ttulo3"/>
        <w:numPr>
          <w:ilvl w:val="2"/>
          <w:numId w:val="3"/>
        </w:numPr>
        <w:rPr>
          <w:color w:val="007BC4"/>
        </w:rPr>
      </w:pPr>
      <w:r w:rsidRPr="00261355">
        <w:rPr>
          <w:color w:val="007BC4"/>
        </w:rPr>
        <w:t>Valorar</w:t>
      </w:r>
    </w:p>
    <w:p w14:paraId="2E8BCBED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ferramentas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coñecementos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aprendín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resolver este reto?</w:t>
      </w:r>
      <w:proofErr w:type="gramEnd"/>
    </w:p>
    <w:tbl>
      <w:tblPr>
        <w:tblStyle w:val="af3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7A0F5E04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441B0004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ADC66C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45FCB84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3A96C234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44A51D62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dificultades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atopei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maneira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individual, para resolver o reto?</w:t>
      </w:r>
      <w:proofErr w:type="gramEnd"/>
    </w:p>
    <w:tbl>
      <w:tblPr>
        <w:tblStyle w:val="af4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60107DDF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0D64FFF0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6BB4AA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0A2C499B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73B9C78C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39294982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dificultades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atopei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no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en grupo para resolver o reto?</w:t>
      </w:r>
      <w:proofErr w:type="gramEnd"/>
    </w:p>
    <w:tbl>
      <w:tblPr>
        <w:tblStyle w:val="af5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6469F4EF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7FF5DF9B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16904648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37E4ED22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4FE66EE2" w14:textId="77777777" w:rsidR="00FD666F" w:rsidRPr="00261355" w:rsidRDefault="00FD666F">
      <w:pPr>
        <w:ind w:left="720"/>
        <w:rPr>
          <w:rFonts w:ascii="Atkinson Hyperlegible" w:eastAsia="Atkinson Hyperlegible" w:hAnsi="Atkinson Hyperlegible" w:cs="Atkinson Hyperlegible"/>
          <w:color w:val="002B4F"/>
        </w:rPr>
      </w:pPr>
    </w:p>
    <w:p w14:paraId="5638A9D2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é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máis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importante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aprendín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longo do reto?</w:t>
      </w:r>
      <w:proofErr w:type="gramEnd"/>
    </w:p>
    <w:tbl>
      <w:tblPr>
        <w:tblStyle w:val="af6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34A80228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6D7AF56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2B6E4C1D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16AAE28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2C679944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En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outras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situacións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ou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momentos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podería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aplicar algo do que considero importante?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Indica algún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exemplo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real</w:t>
      </w:r>
    </w:p>
    <w:tbl>
      <w:tblPr>
        <w:tblStyle w:val="af7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51F46D34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1D6F8C4A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5B65AA67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647221C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290E4659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23AD91BC" w14:textId="77777777" w:rsidR="00FD666F" w:rsidRPr="00261355" w:rsidRDefault="005A0A4E">
      <w:pPr>
        <w:numPr>
          <w:ilvl w:val="0"/>
          <w:numId w:val="9"/>
        </w:numPr>
        <w:rPr>
          <w:rFonts w:ascii="Atkinson Hyperlegible" w:eastAsia="Atkinson Hyperlegible" w:hAnsi="Atkinson Hyperlegible" w:cs="Atkinson Hyperlegible"/>
          <w:color w:val="002B4F"/>
        </w:rPr>
      </w:pP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Que é o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máis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 o que menos me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gustou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do reto?</w:t>
      </w:r>
      <w:proofErr w:type="gramEnd"/>
    </w:p>
    <w:tbl>
      <w:tblPr>
        <w:tblStyle w:val="af8"/>
        <w:tblW w:w="9635" w:type="dxa"/>
        <w:tblInd w:w="-90" w:type="dxa"/>
        <w:tblBorders>
          <w:top w:val="single" w:sz="8" w:space="0" w:color="007BC4"/>
          <w:left w:val="single" w:sz="8" w:space="0" w:color="007BC4"/>
          <w:bottom w:val="single" w:sz="8" w:space="0" w:color="007BC4"/>
          <w:right w:val="single" w:sz="8" w:space="0" w:color="007BC4"/>
          <w:insideH w:val="single" w:sz="8" w:space="0" w:color="007BC4"/>
          <w:insideV w:val="single" w:sz="8" w:space="0" w:color="007BC4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4AEA7D5E" w14:textId="77777777">
        <w:tc>
          <w:tcPr>
            <w:tcW w:w="9635" w:type="dxa"/>
            <w:tcBorders>
              <w:top w:val="single" w:sz="8" w:space="0" w:color="007BC4"/>
              <w:left w:val="single" w:sz="8" w:space="0" w:color="007BC4"/>
              <w:bottom w:val="single" w:sz="8" w:space="0" w:color="007BC4"/>
              <w:right w:val="single" w:sz="8" w:space="0" w:color="007BC4"/>
            </w:tcBorders>
            <w:shd w:val="clear" w:color="auto" w:fill="auto"/>
          </w:tcPr>
          <w:p w14:paraId="54BCA520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4178F92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76EBB0CC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20D85159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</w:pPr>
    </w:p>
    <w:p w14:paraId="25B580C6" w14:textId="06D8C712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Diario</w:t>
      </w:r>
      <w:r w:rsid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 xml:space="preserve"> c</w:t>
      </w: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omún: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comenta,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resto dos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membros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do grupo,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súas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repostas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apartado. Esta posta en común </w:t>
      </w:r>
      <w:proofErr w:type="spellStart"/>
      <w:r w:rsidR="00261355">
        <w:rPr>
          <w:rFonts w:ascii="Atkinson Hyperlegible" w:eastAsia="Atkinson Hyperlegible" w:hAnsi="Atkinson Hyperlegible" w:cs="Atkinson Hyperlegible"/>
          <w:color w:val="002B4F"/>
        </w:rPr>
        <w:t>serviravos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comparar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as diferentes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visións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sobre como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lograstes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chegar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reto final.</w:t>
      </w:r>
    </w:p>
    <w:tbl>
      <w:tblPr>
        <w:tblStyle w:val="af9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7F21A44E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3F1A03AC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640BABDC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2ECCF09D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07377AC6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766DB932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6A66A700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48A94776" w14:textId="62754C65" w:rsidR="00FD666F" w:rsidRPr="00261355" w:rsidRDefault="005A0A4E">
      <w:pPr>
        <w:pStyle w:val="Ttulo1"/>
        <w:numPr>
          <w:ilvl w:val="0"/>
          <w:numId w:val="3"/>
        </w:numPr>
        <w:rPr>
          <w:color w:val="002B4F"/>
        </w:rPr>
      </w:pPr>
      <w:bookmarkStart w:id="9" w:name="_ucbas0o652g2" w:colFirst="0" w:colLast="0"/>
      <w:bookmarkEnd w:id="9"/>
      <w:r w:rsidRPr="00261355">
        <w:rPr>
          <w:color w:val="002B4F"/>
        </w:rPr>
        <w:t xml:space="preserve">FASE 5: </w:t>
      </w:r>
      <w:proofErr w:type="spellStart"/>
      <w:r w:rsidRPr="00261355">
        <w:rPr>
          <w:color w:val="002B4F"/>
        </w:rPr>
        <w:t>Conclusi</w:t>
      </w:r>
      <w:r w:rsidR="00721D02" w:rsidRPr="00261355">
        <w:rPr>
          <w:color w:val="002B4F"/>
        </w:rPr>
        <w:t>ón</w:t>
      </w:r>
      <w:r w:rsidRPr="00261355">
        <w:rPr>
          <w:color w:val="002B4F"/>
        </w:rPr>
        <w:t>s</w:t>
      </w:r>
      <w:proofErr w:type="spellEnd"/>
    </w:p>
    <w:p w14:paraId="21274EEA" w14:textId="77777777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Chega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momento de ver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fixeron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resto de grupos e de analizar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súas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solucións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conseguir o reto.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Despois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de que cada grupo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expoña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publique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ou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presente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produto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final </w:t>
      </w:r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e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explique como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foi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proceso en cada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unha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das fases, valora 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seu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traballo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, do 1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ao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3,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na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seguinte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táboa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.</w:t>
      </w:r>
    </w:p>
    <w:p w14:paraId="7C0B20B3" w14:textId="77777777" w:rsidR="00FD666F" w:rsidRPr="00261355" w:rsidRDefault="005A0A4E">
      <w:pPr>
        <w:pStyle w:val="Ttulo3"/>
        <w:numPr>
          <w:ilvl w:val="2"/>
          <w:numId w:val="3"/>
        </w:numPr>
        <w:rPr>
          <w:color w:val="002B4F"/>
        </w:rPr>
      </w:pPr>
      <w:r w:rsidRPr="00261355">
        <w:rPr>
          <w:color w:val="002B4F"/>
        </w:rPr>
        <w:t xml:space="preserve">Explorar Reto final </w:t>
      </w:r>
    </w:p>
    <w:tbl>
      <w:tblPr>
        <w:tblStyle w:val="afa"/>
        <w:tblW w:w="9635" w:type="dxa"/>
        <w:tblInd w:w="-90" w:type="dxa"/>
        <w:tblBorders>
          <w:top w:val="single" w:sz="8" w:space="0" w:color="007BCA"/>
          <w:left w:val="single" w:sz="8" w:space="0" w:color="007BCA"/>
          <w:bottom w:val="single" w:sz="8" w:space="0" w:color="007BCA"/>
          <w:right w:val="single" w:sz="8" w:space="0" w:color="007BCA"/>
          <w:insideH w:val="single" w:sz="8" w:space="0" w:color="007BCA"/>
          <w:insideV w:val="single" w:sz="8" w:space="0" w:color="007BCA"/>
        </w:tblBorders>
        <w:tblLayout w:type="fixed"/>
        <w:tblLook w:val="0000" w:firstRow="0" w:lastRow="0" w:firstColumn="0" w:lastColumn="0" w:noHBand="0" w:noVBand="0"/>
      </w:tblPr>
      <w:tblGrid>
        <w:gridCol w:w="8561"/>
        <w:gridCol w:w="1074"/>
      </w:tblGrid>
      <w:tr w:rsidR="00261355" w:rsidRPr="00261355" w14:paraId="5C72393B" w14:textId="77777777">
        <w:trPr>
          <w:cantSplit/>
          <w:trHeight w:val="680"/>
          <w:tblHeader/>
        </w:trPr>
        <w:tc>
          <w:tcPr>
            <w:tcW w:w="9635" w:type="dxa"/>
            <w:gridSpan w:val="2"/>
            <w:tcBorders>
              <w:top w:val="single" w:sz="8" w:space="0" w:color="007BCA"/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auto"/>
          </w:tcPr>
          <w:p w14:paraId="51F26DFC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53D28B3D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250A80B9" w14:textId="77777777" w:rsidR="00FD666F" w:rsidRPr="00261355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Orixinalidade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da solución das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tarefas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individuais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que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compoñen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o reto.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1EF90F74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69AE4DC8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4F34828B" w14:textId="77777777" w:rsidR="00FD666F" w:rsidRPr="00261355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O reto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amosa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un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bo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traballo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en equipo.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2C80F11A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204F0515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5EEADB9A" w14:textId="657C945F" w:rsidR="00FD666F" w:rsidRPr="00261355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lastRenderedPageBreak/>
              <w:t xml:space="preserve">A </w:t>
            </w:r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posta en práctica do</w:t>
            </w: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reto é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axeitada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á solución que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expoñen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72F79D00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075FCE78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1282C8AE" w14:textId="005AB67E" w:rsidR="00FD666F" w:rsidRPr="00261355" w:rsidRDefault="005A0A4E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O reto final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amosa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que non </w:t>
            </w:r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se </w:t>
            </w: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superaron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algunhas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das dificultades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atopadas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E596AB7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5193E5D4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018078DC" w14:textId="4559AFF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O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produto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final </w:t>
            </w:r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permite </w:t>
            </w:r>
            <w:proofErr w:type="spell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achegar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o </w:t>
            </w:r>
            <w:proofErr w:type="spell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alumando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á práctica de </w:t>
            </w:r>
            <w:proofErr w:type="spellStart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actividade</w:t>
            </w:r>
            <w:proofErr w:type="spellEnd"/>
            <w:r w:rsidR="007040DE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deportiva no medio natural.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8A94A4B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76450E30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31E4DF5E" w14:textId="2B586DD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O </w:t>
            </w:r>
            <w:proofErr w:type="spellStart"/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produto</w:t>
            </w:r>
            <w:proofErr w:type="spellEnd"/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permite concienciar </w:t>
            </w:r>
            <w:r w:rsidR="00261355">
              <w:rPr>
                <w:rFonts w:ascii="Atkinson Hyperlegible" w:eastAsia="Atkinson Hyperlegible" w:hAnsi="Atkinson Hyperlegible" w:cs="Atkinson Hyperlegible"/>
                <w:color w:val="002B4F"/>
              </w:rPr>
              <w:t>a</w:t>
            </w:r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s familias sobre a importancia dos hábitos </w:t>
            </w:r>
            <w:proofErr w:type="spellStart"/>
            <w:r w:rsidR="00721D02"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saudables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459DB76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  <w:tr w:rsidR="00261355" w:rsidRPr="00261355" w14:paraId="03623042" w14:textId="77777777">
        <w:trPr>
          <w:cantSplit/>
        </w:trPr>
        <w:tc>
          <w:tcPr>
            <w:tcW w:w="8561" w:type="dxa"/>
            <w:tcBorders>
              <w:left w:val="single" w:sz="8" w:space="0" w:color="007BCA"/>
              <w:bottom w:val="single" w:sz="8" w:space="0" w:color="007BCA"/>
            </w:tcBorders>
            <w:shd w:val="clear" w:color="auto" w:fill="auto"/>
          </w:tcPr>
          <w:p w14:paraId="523E3CD9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O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produto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final pode realizarse coas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ferramentas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 xml:space="preserve"> que </w:t>
            </w:r>
            <w:proofErr w:type="spellStart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temos</w:t>
            </w:r>
            <w:proofErr w:type="spellEnd"/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</w:t>
            </w:r>
          </w:p>
        </w:tc>
        <w:tc>
          <w:tcPr>
            <w:tcW w:w="1074" w:type="dxa"/>
            <w:tcBorders>
              <w:left w:val="single" w:sz="8" w:space="0" w:color="007BCA"/>
              <w:bottom w:val="single" w:sz="8" w:space="0" w:color="007BCA"/>
              <w:right w:val="single" w:sz="8" w:space="0" w:color="007BCA"/>
            </w:tcBorders>
            <w:shd w:val="clear" w:color="auto" w:fill="E5F2F9"/>
          </w:tcPr>
          <w:p w14:paraId="38B142F3" w14:textId="77777777" w:rsidR="00FD666F" w:rsidRPr="00261355" w:rsidRDefault="00FD666F">
            <w:pPr>
              <w:widowControl w:val="0"/>
              <w:spacing w:line="240" w:lineRule="auto"/>
              <w:rPr>
                <w:rFonts w:ascii="Atkinson Hyperlegible" w:eastAsia="Atkinson Hyperlegible" w:hAnsi="Atkinson Hyperlegible" w:cs="Atkinson Hyperlegible"/>
                <w:color w:val="002B4F"/>
              </w:rPr>
            </w:pPr>
          </w:p>
        </w:tc>
      </w:tr>
    </w:tbl>
    <w:p w14:paraId="68E20E7E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</w:pPr>
    </w:p>
    <w:p w14:paraId="4352F2A8" w14:textId="431079D0" w:rsidR="00FD666F" w:rsidRPr="00261355" w:rsidRDefault="005A0A4E">
      <w:pPr>
        <w:rPr>
          <w:rFonts w:ascii="Atkinson Hyperlegible" w:eastAsia="Atkinson Hyperlegible" w:hAnsi="Atkinson Hyperlegible" w:cs="Atkinson Hyperlegible"/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Diario</w:t>
      </w:r>
      <w:r w:rsid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 xml:space="preserve"> c</w:t>
      </w:r>
      <w:bookmarkStart w:id="10" w:name="_GoBack"/>
      <w:bookmarkEnd w:id="10"/>
      <w:r w:rsidRPr="00261355">
        <w:rPr>
          <w:rFonts w:ascii="Atkinson Hyperlegible" w:eastAsia="Atkinson Hyperlegible" w:hAnsi="Atkinson Hyperlegible" w:cs="Atkinson Hyperlegible"/>
          <w:b/>
          <w:color w:val="002B4F"/>
          <w:highlight w:val="green"/>
          <w:u w:val="single"/>
        </w:rPr>
        <w:t>omún:</w:t>
      </w:r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comenta,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resto de grupos,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puntuacións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deste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apartado. Esta posta en común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serviravos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para analizar </w:t>
      </w:r>
      <w:proofErr w:type="spellStart"/>
      <w:proofErr w:type="gramStart"/>
      <w:r w:rsidRPr="00261355">
        <w:rPr>
          <w:rFonts w:ascii="Atkinson Hyperlegible" w:eastAsia="Atkinson Hyperlegible" w:hAnsi="Atkinson Hyperlegible" w:cs="Atkinson Hyperlegible"/>
          <w:color w:val="002B4F"/>
        </w:rPr>
        <w:t>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diferentes</w:t>
      </w:r>
      <w:proofErr w:type="gram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visións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que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tendes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sobre como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desenvolvestes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tarefas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ata conseguir o reto final. A continuación, anota un resumo das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conclusións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</w:rPr>
        <w:t>xerais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</w:rPr>
        <w:t>:</w:t>
      </w:r>
    </w:p>
    <w:tbl>
      <w:tblPr>
        <w:tblStyle w:val="afb"/>
        <w:tblW w:w="9635" w:type="dxa"/>
        <w:tblInd w:w="-90" w:type="dxa"/>
        <w:tblBorders>
          <w:top w:val="single" w:sz="8" w:space="0" w:color="00FF00"/>
          <w:left w:val="single" w:sz="8" w:space="0" w:color="00FF00"/>
          <w:bottom w:val="single" w:sz="8" w:space="0" w:color="00FF00"/>
          <w:right w:val="single" w:sz="8" w:space="0" w:color="00FF00"/>
          <w:insideH w:val="single" w:sz="8" w:space="0" w:color="00FF00"/>
          <w:insideV w:val="single" w:sz="8" w:space="0" w:color="00FF00"/>
        </w:tblBorders>
        <w:tblLayout w:type="fixed"/>
        <w:tblLook w:val="0000" w:firstRow="0" w:lastRow="0" w:firstColumn="0" w:lastColumn="0" w:noHBand="0" w:noVBand="0"/>
      </w:tblPr>
      <w:tblGrid>
        <w:gridCol w:w="9635"/>
      </w:tblGrid>
      <w:tr w:rsidR="00261355" w:rsidRPr="00261355" w14:paraId="10D69119" w14:textId="77777777">
        <w:tc>
          <w:tcPr>
            <w:tcW w:w="963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</w:tcPr>
          <w:p w14:paraId="6033ECAC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430B73ED" w14:textId="77777777" w:rsidR="00FD666F" w:rsidRPr="00261355" w:rsidRDefault="005A0A4E">
            <w:pPr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…</w:t>
            </w:r>
          </w:p>
          <w:p w14:paraId="296B2517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  <w:p w14:paraId="0E7A9C9B" w14:textId="77777777" w:rsidR="00FD666F" w:rsidRPr="00261355" w:rsidRDefault="005A0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360" w:hanging="360"/>
              <w:rPr>
                <w:rFonts w:ascii="Atkinson Hyperlegible" w:eastAsia="Atkinson Hyperlegible" w:hAnsi="Atkinson Hyperlegible" w:cs="Atkinson Hyperlegible"/>
                <w:color w:val="002B4F"/>
              </w:rPr>
            </w:pPr>
            <w:r w:rsidRPr="00261355">
              <w:rPr>
                <w:rFonts w:ascii="Atkinson Hyperlegible" w:eastAsia="Atkinson Hyperlegible" w:hAnsi="Atkinson Hyperlegible" w:cs="Atkinson Hyperlegible"/>
                <w:color w:val="002B4F"/>
              </w:rPr>
              <w:t>...</w:t>
            </w:r>
          </w:p>
        </w:tc>
      </w:tr>
    </w:tbl>
    <w:p w14:paraId="128914B2" w14:textId="77777777" w:rsidR="00FD666F" w:rsidRPr="00261355" w:rsidRDefault="00FD666F">
      <w:pPr>
        <w:rPr>
          <w:rFonts w:ascii="Atkinson Hyperlegible" w:eastAsia="Atkinson Hyperlegible" w:hAnsi="Atkinson Hyperlegible" w:cs="Atkinson Hyperlegible"/>
          <w:color w:val="002B4F"/>
        </w:rPr>
      </w:pPr>
    </w:p>
    <w:p w14:paraId="2FEBB560" w14:textId="153E48BC" w:rsidR="00FD666F" w:rsidRPr="00261355" w:rsidRDefault="005A0A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2B4F"/>
        </w:rPr>
      </w:pPr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“Diario de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Aprendizaxe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: </w:t>
      </w:r>
      <w:r w:rsidR="007040DE"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Naturalizando deportes</w:t>
      </w:r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”, do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proxecto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i/>
          <w:color w:val="002B4F"/>
          <w:sz w:val="20"/>
          <w:szCs w:val="20"/>
        </w:rPr>
        <w:t>cREAgal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,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publícase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con </w:t>
      </w:r>
      <w:hyperlink r:id="rId11"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Licenza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</w:t>
        </w:r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Creative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</w:t>
        </w:r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Commons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Reconocimiento No-comercial Compartir igual 4.0</w:t>
        </w:r>
      </w:hyperlink>
      <w:r w:rsidRPr="00261355">
        <w:rPr>
          <w:noProof/>
          <w:color w:val="002B4F"/>
        </w:rPr>
        <w:drawing>
          <wp:anchor distT="0" distB="0" distL="0" distR="107950" simplePos="0" relativeHeight="251660288" behindDoc="0" locked="0" layoutInCell="1" hidden="0" allowOverlap="1" wp14:anchorId="4E4FD92A" wp14:editId="684AEE1B">
            <wp:simplePos x="0" y="0"/>
            <wp:positionH relativeFrom="column">
              <wp:posOffset>28575</wp:posOffset>
            </wp:positionH>
            <wp:positionV relativeFrom="paragraph">
              <wp:posOffset>27305</wp:posOffset>
            </wp:positionV>
            <wp:extent cx="930910" cy="326390"/>
            <wp:effectExtent l="0" t="0" r="0" b="0"/>
            <wp:wrapSquare wrapText="bothSides" distT="0" distB="0" distL="0" distR="1079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26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99ED02" w14:textId="77777777" w:rsidR="00FD666F" w:rsidRPr="00261355" w:rsidRDefault="00FD66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</w:pPr>
    </w:p>
    <w:p w14:paraId="2C2623FE" w14:textId="77777777" w:rsidR="00FD666F" w:rsidRDefault="005A0A4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Os símbolos pictográficos utilizados son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propiedade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do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Goberno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de Aragón e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foron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creados por Sergio Palao para </w:t>
      </w:r>
      <w:hyperlink r:id="rId13"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ARASAAC (http://www.arasaac.org)</w:t>
        </w:r>
      </w:hyperlink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, que os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distribúe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</w:t>
      </w:r>
      <w:proofErr w:type="spellStart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>baixo</w:t>
      </w:r>
      <w:proofErr w:type="spellEnd"/>
      <w:r w:rsidRPr="00261355">
        <w:rPr>
          <w:rFonts w:ascii="Atkinson Hyperlegible" w:eastAsia="Atkinson Hyperlegible" w:hAnsi="Atkinson Hyperlegible" w:cs="Atkinson Hyperlegible"/>
          <w:color w:val="002B4F"/>
          <w:sz w:val="20"/>
          <w:szCs w:val="20"/>
        </w:rPr>
        <w:t xml:space="preserve"> </w:t>
      </w:r>
      <w:hyperlink r:id="rId14"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Licenza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</w:t>
        </w:r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Creative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</w:t>
        </w:r>
        <w:proofErr w:type="spellStart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>Commons</w:t>
        </w:r>
        <w:proofErr w:type="spellEnd"/>
        <w:r w:rsidRPr="00261355">
          <w:rPr>
            <w:rFonts w:ascii="Atkinson Hyperlegible" w:eastAsia="Atkinson Hyperlegible" w:hAnsi="Atkinson Hyperlegible" w:cs="Atkinson Hyperlegible"/>
            <w:color w:val="002B4F"/>
            <w:sz w:val="20"/>
            <w:szCs w:val="20"/>
            <w:u w:val="single"/>
          </w:rPr>
          <w:t xml:space="preserve"> BY-NC-SA.</w:t>
        </w:r>
      </w:hyperlink>
    </w:p>
    <w:sectPr w:rsidR="00FD666F">
      <w:headerReference w:type="default" r:id="rId15"/>
      <w:footerReference w:type="default" r:id="rId16"/>
      <w:pgSz w:w="11906" w:h="16838"/>
      <w:pgMar w:top="1134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AC7A" w14:textId="77777777" w:rsidR="00505F59" w:rsidRDefault="00505F59">
      <w:pPr>
        <w:spacing w:line="240" w:lineRule="auto"/>
      </w:pPr>
      <w:r>
        <w:separator/>
      </w:r>
    </w:p>
  </w:endnote>
  <w:endnote w:type="continuationSeparator" w:id="0">
    <w:p w14:paraId="2431B06E" w14:textId="77777777" w:rsidR="00505F59" w:rsidRDefault="00505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tkinson Hyperlegible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22225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tkinson Hyperlegible" w:eastAsia="Atkinson Hyperlegible" w:hAnsi="Atkinson Hyperlegible" w:cs="Atkinson Hyperlegible"/>
        <w:b/>
        <w:color w:val="002B4A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7C3DFD4" wp14:editId="106E9B7D">
          <wp:simplePos x="0" y="0"/>
          <wp:positionH relativeFrom="column">
            <wp:posOffset>5576570</wp:posOffset>
          </wp:positionH>
          <wp:positionV relativeFrom="paragraph">
            <wp:posOffset>234315</wp:posOffset>
          </wp:positionV>
          <wp:extent cx="542290" cy="168275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16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4C979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  <w:tab w:val="right" w:pos="9638"/>
      </w:tabs>
      <w:ind w:right="1020"/>
      <w:jc w:val="right"/>
      <w:rPr>
        <w:rFonts w:ascii="Atkinson Hyperlegible" w:eastAsia="Atkinson Hyperlegible" w:hAnsi="Atkinson Hyperlegible" w:cs="Atkinson Hyperlegible"/>
        <w:b/>
        <w:color w:val="002B4A"/>
      </w:rPr>
    </w:pPr>
    <w:r>
      <w:rPr>
        <w:rFonts w:ascii="Atkinson Hyperlegible" w:eastAsia="Atkinson Hyperlegible" w:hAnsi="Atkinson Hyperlegible" w:cs="Atkinson Hyperlegible"/>
        <w:b/>
        <w:color w:val="002B4A"/>
      </w:rPr>
      <w:fldChar w:fldCharType="begin"/>
    </w:r>
    <w:r>
      <w:rPr>
        <w:rFonts w:ascii="Atkinson Hyperlegible" w:eastAsia="Atkinson Hyperlegible" w:hAnsi="Atkinson Hyperlegible" w:cs="Atkinson Hyperlegible"/>
        <w:b/>
        <w:color w:val="002B4A"/>
      </w:rPr>
      <w:instrText>PAGE</w:instrTex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separate"/>
    </w:r>
    <w:r w:rsidR="00522A71">
      <w:rPr>
        <w:rFonts w:ascii="Atkinson Hyperlegible" w:eastAsia="Atkinson Hyperlegible" w:hAnsi="Atkinson Hyperlegible" w:cs="Atkinson Hyperlegible"/>
        <w:b/>
        <w:noProof/>
        <w:color w:val="002B4A"/>
      </w:rPr>
      <w:t>2</w:t>
    </w:r>
    <w:r>
      <w:rPr>
        <w:rFonts w:ascii="Atkinson Hyperlegible" w:eastAsia="Atkinson Hyperlegible" w:hAnsi="Atkinson Hyperlegible" w:cs="Atkinson Hyperlegible"/>
        <w:b/>
        <w:color w:val="002B4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A83D7" w14:textId="77777777" w:rsidR="00505F59" w:rsidRDefault="00505F59">
      <w:pPr>
        <w:spacing w:line="240" w:lineRule="auto"/>
      </w:pPr>
      <w:r>
        <w:separator/>
      </w:r>
    </w:p>
  </w:footnote>
  <w:footnote w:type="continuationSeparator" w:id="0">
    <w:p w14:paraId="0DE7F82D" w14:textId="77777777" w:rsidR="00505F59" w:rsidRDefault="00505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BA7D9" w14:textId="77777777" w:rsidR="00FD666F" w:rsidRDefault="005A0A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E97D3A8" wp14:editId="319FBA89">
          <wp:simplePos x="0" y="0"/>
          <wp:positionH relativeFrom="column">
            <wp:posOffset>635</wp:posOffset>
          </wp:positionH>
          <wp:positionV relativeFrom="paragraph">
            <wp:posOffset>-353694</wp:posOffset>
          </wp:positionV>
          <wp:extent cx="1440180" cy="45720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18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F2F703" w14:textId="77777777" w:rsidR="00FD666F" w:rsidRDefault="00FD6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right"/>
      <w:rPr>
        <w:rFonts w:ascii="Atkinson Hyperlegible" w:eastAsia="Atkinson Hyperlegible" w:hAnsi="Atkinson Hyperlegible" w:cs="Atkinson Hyperlegible"/>
        <w:color w:val="80BDE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66F6"/>
    <w:multiLevelType w:val="multilevel"/>
    <w:tmpl w:val="57142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F23193"/>
    <w:multiLevelType w:val="multilevel"/>
    <w:tmpl w:val="13923E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F22FF5"/>
    <w:multiLevelType w:val="multilevel"/>
    <w:tmpl w:val="1A104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AF6747B"/>
    <w:multiLevelType w:val="multilevel"/>
    <w:tmpl w:val="A1DE3FB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4E6F3CDD"/>
    <w:multiLevelType w:val="multilevel"/>
    <w:tmpl w:val="6C7AE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812B1B"/>
    <w:multiLevelType w:val="multilevel"/>
    <w:tmpl w:val="C88C512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958532A"/>
    <w:multiLevelType w:val="multilevel"/>
    <w:tmpl w:val="8CCA97C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7" w15:restartNumberingAfterBreak="0">
    <w:nsid w:val="67F86254"/>
    <w:multiLevelType w:val="multilevel"/>
    <w:tmpl w:val="F8B85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BB79C2"/>
    <w:multiLevelType w:val="multilevel"/>
    <w:tmpl w:val="9CDC2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6F"/>
    <w:rsid w:val="002019AB"/>
    <w:rsid w:val="00261355"/>
    <w:rsid w:val="002A476F"/>
    <w:rsid w:val="00404F79"/>
    <w:rsid w:val="00405276"/>
    <w:rsid w:val="00462D1B"/>
    <w:rsid w:val="004D717D"/>
    <w:rsid w:val="00505F59"/>
    <w:rsid w:val="00522A71"/>
    <w:rsid w:val="005A0A4E"/>
    <w:rsid w:val="007040DE"/>
    <w:rsid w:val="007163A4"/>
    <w:rsid w:val="00721D02"/>
    <w:rsid w:val="00763C38"/>
    <w:rsid w:val="00800962"/>
    <w:rsid w:val="00B55785"/>
    <w:rsid w:val="00CB3CD7"/>
    <w:rsid w:val="00D46519"/>
    <w:rsid w:val="00D632BF"/>
    <w:rsid w:val="00D714DA"/>
    <w:rsid w:val="00E21282"/>
    <w:rsid w:val="00FC5F84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281E"/>
  <w15:docId w15:val="{2FC196F9-7B9C-4A73-B616-5B835975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567" w:after="227"/>
      <w:outlineLvl w:val="0"/>
    </w:pPr>
    <w:rPr>
      <w:rFonts w:ascii="Atkinson Hyperlegible" w:eastAsia="Atkinson Hyperlegible" w:hAnsi="Atkinson Hyperlegible" w:cs="Atkinson Hyperlegible"/>
      <w:b/>
      <w:color w:val="002B4A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tkinson Hyperlegible" w:eastAsia="Atkinson Hyperlegible" w:hAnsi="Atkinson Hyperlegible" w:cs="Atkinson Hyperlegible"/>
      <w:b/>
      <w:color w:val="007BC4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340" w:after="119" w:line="276" w:lineRule="auto"/>
      <w:outlineLvl w:val="2"/>
    </w:pPr>
    <w:rPr>
      <w:rFonts w:ascii="Atkinson Hyperlegible" w:eastAsia="Atkinson Hyperlegible" w:hAnsi="Atkinson Hyperlegible" w:cs="Atkinson Hyperlegible"/>
      <w:b/>
      <w:color w:val="002B4A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6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customStyle="1" w:styleId="ContentsHeading">
    <w:name w:val="Contents Heading"/>
    <w:basedOn w:val="Ttulodendice"/>
    <w:rsid w:val="002019AB"/>
    <w:pPr>
      <w:keepNext/>
      <w:suppressLineNumbers/>
      <w:suppressAutoHyphens/>
      <w:autoSpaceDN w:val="0"/>
      <w:spacing w:before="240" w:after="120"/>
      <w:textAlignment w:val="baseline"/>
    </w:pPr>
    <w:rPr>
      <w:rFonts w:ascii="Liberation Sans" w:eastAsia="Microsoft YaHei" w:hAnsi="Liberation Sans" w:cs="Lucida Sans"/>
      <w:kern w:val="3"/>
      <w:sz w:val="32"/>
      <w:szCs w:val="32"/>
      <w:lang w:eastAsia="zh-CN" w:bidi="hi-IN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019AB"/>
    <w:pPr>
      <w:spacing w:line="240" w:lineRule="auto"/>
      <w:ind w:left="24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019AB"/>
    <w:rPr>
      <w:rFonts w:asciiTheme="majorHAnsi" w:eastAsiaTheme="majorEastAsia" w:hAnsiTheme="majorHAnsi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019A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9AB"/>
  </w:style>
  <w:style w:type="paragraph" w:styleId="Piedepgina">
    <w:name w:val="footer"/>
    <w:basedOn w:val="Normal"/>
    <w:link w:val="PiedepginaCar"/>
    <w:uiPriority w:val="99"/>
    <w:unhideWhenUsed/>
    <w:rsid w:val="002019A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asaac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deed.g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reativecommons.org/licenses/by-nc-sa/4.0/deed.g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1247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13</cp:revision>
  <cp:lastPrinted>2025-06-10T11:23:00Z</cp:lastPrinted>
  <dcterms:created xsi:type="dcterms:W3CDTF">2025-02-26T11:11:00Z</dcterms:created>
  <dcterms:modified xsi:type="dcterms:W3CDTF">2025-07-22T11:11:00Z</dcterms:modified>
</cp:coreProperties>
</file>